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B9" w:rsidRDefault="004F3BB9" w:rsidP="00C35136">
      <w:pPr>
        <w:pStyle w:val="Oznaeninspektortuvhlavice"/>
      </w:pPr>
    </w:p>
    <w:p w:rsidR="00CF116E" w:rsidRDefault="008E2B2E" w:rsidP="00C35136">
      <w:pPr>
        <w:pStyle w:val="Oznaeninspektortuvhlavice"/>
      </w:pPr>
      <w:r>
        <w:rPr>
          <w:noProof/>
          <w:u w:val="single"/>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4.95pt;width:37.6pt;height:45pt;z-index:251657728;mso-position-vertical-relative:line" wrapcoords="-354 0 -354 21304 21600 21304 21600 0 -354 0" fillcolor="window">
            <v:imagedata r:id="rId8" o:title=""/>
          </v:shape>
          <o:OLEObject Type="Embed" ProgID="Word.Picture.8" ShapeID="_x0000_s1026" DrawAspect="Content" ObjectID="_1667994300" r:id="rId9"/>
        </w:pict>
      </w:r>
      <w:r w:rsidR="004F34E4" w:rsidRPr="00CF116E">
        <w:t>Česká školní inspekce</w:t>
      </w:r>
      <w:r w:rsidR="00CF116E">
        <w:br/>
      </w:r>
      <w:r w:rsidR="00092234">
        <w:t>I</w:t>
      </w:r>
      <w:r w:rsidR="00CF116E" w:rsidRPr="00C35136">
        <w:t>nspektorát</w:t>
      </w:r>
      <w:r w:rsidR="00092234">
        <w:t xml:space="preserve"> v Kraji Vysočina</w:t>
      </w:r>
    </w:p>
    <w:p w:rsidR="000517A8" w:rsidRPr="000517A8" w:rsidRDefault="000517A8" w:rsidP="00073211">
      <w:pPr>
        <w:jc w:val="center"/>
        <w:rPr>
          <w:b/>
          <w:sz w:val="16"/>
          <w:szCs w:val="16"/>
        </w:rPr>
      </w:pPr>
      <w:r>
        <w:rPr>
          <w:b/>
          <w:sz w:val="16"/>
          <w:szCs w:val="16"/>
        </w:rPr>
        <w:t>____________________________________________________________________________________________________________</w:t>
      </w:r>
    </w:p>
    <w:p w:rsidR="00027BF0" w:rsidRPr="00C13A96" w:rsidRDefault="00143843" w:rsidP="00C13A96">
      <w:pPr>
        <w:pStyle w:val="Inspeknzprva-nzev"/>
      </w:pPr>
      <w:r w:rsidRPr="00C13A96">
        <w:t>INSPEKČNÍ ZPRÁVA</w:t>
      </w:r>
    </w:p>
    <w:p w:rsidR="00027BF0" w:rsidRPr="00FC3A1C" w:rsidRDefault="009F1BA1" w:rsidP="002C3564">
      <w:pPr>
        <w:pStyle w:val="j"/>
      </w:pPr>
      <w:r>
        <w:t>č</w:t>
      </w:r>
      <w:r w:rsidR="00CF116E" w:rsidRPr="00FC3A1C">
        <w:t>j.</w:t>
      </w:r>
      <w:r w:rsidR="003336F8" w:rsidRPr="00FC3A1C">
        <w:t xml:space="preserve"> ČŠI</w:t>
      </w:r>
      <w:r w:rsidR="00610B69">
        <w:t>J</w:t>
      </w:r>
      <w:r w:rsidR="003336F8" w:rsidRPr="00FC3A1C">
        <w:t>-</w:t>
      </w:r>
      <w:r w:rsidR="00ED7BEC">
        <w:t>350</w:t>
      </w:r>
      <w:r w:rsidR="003336F8" w:rsidRPr="00FC3A1C">
        <w:t>/</w:t>
      </w:r>
      <w:r w:rsidR="00610B69">
        <w:t>1</w:t>
      </w:r>
      <w:r w:rsidR="0057236D">
        <w:t>5</w:t>
      </w:r>
      <w:r w:rsidR="00610B69">
        <w:t>-J</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325"/>
      </w:tblGrid>
      <w:tr w:rsidR="00027BF0" w:rsidRPr="002E4C6E" w:rsidTr="002527EE">
        <w:tc>
          <w:tcPr>
            <w:tcW w:w="3047" w:type="dxa"/>
          </w:tcPr>
          <w:p w:rsidR="00027BF0" w:rsidRPr="00FC3A1C" w:rsidRDefault="007D3CC5" w:rsidP="00F57FC4">
            <w:pPr>
              <w:spacing w:before="60" w:after="60"/>
              <w:rPr>
                <w:b/>
              </w:rPr>
            </w:pPr>
            <w:r w:rsidRPr="00FC3A1C">
              <w:rPr>
                <w:b/>
              </w:rPr>
              <w:t xml:space="preserve">Název </w:t>
            </w:r>
            <w:r w:rsidR="00530A18" w:rsidRPr="00FC3A1C">
              <w:rPr>
                <w:b/>
              </w:rPr>
              <w:t>právnické osoby vykonávající činnost školy</w:t>
            </w:r>
          </w:p>
        </w:tc>
        <w:tc>
          <w:tcPr>
            <w:tcW w:w="6325" w:type="dxa"/>
            <w:vAlign w:val="center"/>
          </w:tcPr>
          <w:p w:rsidR="00027BF0" w:rsidRPr="002C3564" w:rsidRDefault="009F1BA1" w:rsidP="00272CDC">
            <w:pPr>
              <w:pStyle w:val="vodntabulka"/>
              <w:spacing w:before="60" w:after="60"/>
              <w:ind w:left="227"/>
            </w:pPr>
            <w:r>
              <w:t xml:space="preserve">Základní škola </w:t>
            </w:r>
            <w:r w:rsidR="00ED7BEC">
              <w:t>Velké Meziříčí, Sokolovská 470/13</w:t>
            </w:r>
          </w:p>
        </w:tc>
      </w:tr>
      <w:tr w:rsidR="00CF116E" w:rsidRPr="002E4C6E" w:rsidTr="003C7C27">
        <w:tc>
          <w:tcPr>
            <w:tcW w:w="3047" w:type="dxa"/>
          </w:tcPr>
          <w:p w:rsidR="00CF116E" w:rsidRPr="00FC3A1C" w:rsidRDefault="003C7C27" w:rsidP="003C7C27">
            <w:pPr>
              <w:spacing w:before="60" w:after="60"/>
              <w:rPr>
                <w:b/>
              </w:rPr>
            </w:pPr>
            <w:r>
              <w:rPr>
                <w:b/>
              </w:rPr>
              <w:t>Sídlo</w:t>
            </w:r>
          </w:p>
        </w:tc>
        <w:tc>
          <w:tcPr>
            <w:tcW w:w="6325" w:type="dxa"/>
          </w:tcPr>
          <w:p w:rsidR="00CF116E" w:rsidRPr="002C3564" w:rsidRDefault="00ED7BEC" w:rsidP="00272CDC">
            <w:pPr>
              <w:spacing w:before="60" w:after="60"/>
              <w:ind w:left="227"/>
            </w:pPr>
            <w:r>
              <w:t>Sokolovská 470/13, 594 01  Velké Meziříčí</w:t>
            </w:r>
          </w:p>
        </w:tc>
      </w:tr>
      <w:tr w:rsidR="004379E0" w:rsidRPr="002E4C6E" w:rsidTr="003C7C27">
        <w:tc>
          <w:tcPr>
            <w:tcW w:w="3047" w:type="dxa"/>
          </w:tcPr>
          <w:p w:rsidR="004379E0" w:rsidRPr="00FC3A1C" w:rsidRDefault="003C7C27" w:rsidP="00611D19">
            <w:pPr>
              <w:spacing w:before="60" w:after="60"/>
              <w:rPr>
                <w:b/>
              </w:rPr>
            </w:pPr>
            <w:r>
              <w:rPr>
                <w:b/>
              </w:rPr>
              <w:t xml:space="preserve">E-mail </w:t>
            </w:r>
            <w:r w:rsidR="00611D19">
              <w:rPr>
                <w:b/>
              </w:rPr>
              <w:t>právnické osoby</w:t>
            </w:r>
          </w:p>
        </w:tc>
        <w:tc>
          <w:tcPr>
            <w:tcW w:w="6325" w:type="dxa"/>
          </w:tcPr>
          <w:p w:rsidR="004379E0" w:rsidRPr="0070701D" w:rsidRDefault="00ED7BEC" w:rsidP="00272CDC">
            <w:pPr>
              <w:spacing w:before="60" w:after="60"/>
              <w:ind w:left="227"/>
              <w:rPr>
                <w:u w:val="single"/>
              </w:rPr>
            </w:pPr>
            <w:r>
              <w:rPr>
                <w:u w:val="single"/>
              </w:rPr>
              <w:t>reditel@zssokolovska.cz</w:t>
            </w:r>
          </w:p>
        </w:tc>
      </w:tr>
      <w:tr w:rsidR="00CF116E" w:rsidRPr="002E4C6E" w:rsidTr="003C7C27">
        <w:tc>
          <w:tcPr>
            <w:tcW w:w="3047" w:type="dxa"/>
          </w:tcPr>
          <w:p w:rsidR="00CF116E" w:rsidRDefault="00580027" w:rsidP="00424A9C">
            <w:pPr>
              <w:spacing w:before="60" w:after="60"/>
              <w:rPr>
                <w:b/>
              </w:rPr>
            </w:pPr>
            <w:r>
              <w:rPr>
                <w:b/>
              </w:rPr>
              <w:t>IČ</w:t>
            </w:r>
          </w:p>
        </w:tc>
        <w:tc>
          <w:tcPr>
            <w:tcW w:w="6325" w:type="dxa"/>
          </w:tcPr>
          <w:p w:rsidR="00CF116E" w:rsidRPr="002C3564" w:rsidRDefault="00ED7BEC" w:rsidP="00272CDC">
            <w:pPr>
              <w:spacing w:before="60" w:after="60"/>
              <w:ind w:left="227"/>
            </w:pPr>
            <w:r>
              <w:t>70 282 234</w:t>
            </w:r>
          </w:p>
        </w:tc>
      </w:tr>
      <w:tr w:rsidR="00CF116E" w:rsidRPr="002E4C6E" w:rsidTr="003C7C27">
        <w:tc>
          <w:tcPr>
            <w:tcW w:w="3047" w:type="dxa"/>
          </w:tcPr>
          <w:p w:rsidR="00CF116E" w:rsidRDefault="00CF116E" w:rsidP="003C7C27">
            <w:pPr>
              <w:spacing w:before="60" w:after="60"/>
              <w:rPr>
                <w:b/>
              </w:rPr>
            </w:pPr>
            <w:r>
              <w:rPr>
                <w:b/>
              </w:rPr>
              <w:t>Identifi</w:t>
            </w:r>
            <w:r w:rsidR="003C7C27">
              <w:rPr>
                <w:b/>
              </w:rPr>
              <w:t>kátor</w:t>
            </w:r>
          </w:p>
        </w:tc>
        <w:tc>
          <w:tcPr>
            <w:tcW w:w="6325" w:type="dxa"/>
          </w:tcPr>
          <w:p w:rsidR="00CF116E" w:rsidRPr="002C3564" w:rsidRDefault="00ED7BEC" w:rsidP="00272CDC">
            <w:pPr>
              <w:spacing w:before="60" w:after="60"/>
              <w:ind w:left="227"/>
            </w:pPr>
            <w:r>
              <w:t>600 130 291</w:t>
            </w:r>
          </w:p>
        </w:tc>
      </w:tr>
      <w:tr w:rsidR="00CF116E" w:rsidRPr="002E4C6E" w:rsidTr="003C7C27">
        <w:trPr>
          <w:trHeight w:val="80"/>
        </w:trPr>
        <w:tc>
          <w:tcPr>
            <w:tcW w:w="3047" w:type="dxa"/>
          </w:tcPr>
          <w:p w:rsidR="007D3CC5" w:rsidRDefault="003C7C27" w:rsidP="003C7C27">
            <w:pPr>
              <w:spacing w:before="60" w:after="60"/>
              <w:rPr>
                <w:b/>
              </w:rPr>
            </w:pPr>
            <w:r>
              <w:rPr>
                <w:b/>
              </w:rPr>
              <w:t>Právní forma</w:t>
            </w:r>
          </w:p>
        </w:tc>
        <w:tc>
          <w:tcPr>
            <w:tcW w:w="6325" w:type="dxa"/>
          </w:tcPr>
          <w:p w:rsidR="00CF116E" w:rsidRPr="002C3564" w:rsidRDefault="00ED7BEC" w:rsidP="00272CDC">
            <w:pPr>
              <w:spacing w:before="60" w:after="60"/>
              <w:ind w:left="227"/>
            </w:pPr>
            <w:r>
              <w:t>příspěvková organizace</w:t>
            </w:r>
          </w:p>
        </w:tc>
      </w:tr>
      <w:tr w:rsidR="00CF116E" w:rsidRPr="002E4C6E" w:rsidTr="003C7C27">
        <w:tc>
          <w:tcPr>
            <w:tcW w:w="3047" w:type="dxa"/>
          </w:tcPr>
          <w:p w:rsidR="00CF116E" w:rsidRDefault="003C7C27" w:rsidP="003C7C27">
            <w:pPr>
              <w:spacing w:before="60" w:after="60"/>
              <w:rPr>
                <w:b/>
              </w:rPr>
            </w:pPr>
            <w:r>
              <w:rPr>
                <w:b/>
              </w:rPr>
              <w:t>Zastoupená</w:t>
            </w:r>
          </w:p>
        </w:tc>
        <w:tc>
          <w:tcPr>
            <w:tcW w:w="6325" w:type="dxa"/>
          </w:tcPr>
          <w:p w:rsidR="00CF116E" w:rsidRPr="002C3564" w:rsidRDefault="00ED7BEC" w:rsidP="00272CDC">
            <w:pPr>
              <w:spacing w:before="60" w:after="60"/>
              <w:ind w:left="227"/>
            </w:pPr>
            <w:r>
              <w:t>Mgr. Petrem Hladíkem, ředitelem školy</w:t>
            </w:r>
          </w:p>
        </w:tc>
      </w:tr>
      <w:tr w:rsidR="00CF116E" w:rsidRPr="002E4C6E" w:rsidTr="003C7C27">
        <w:tc>
          <w:tcPr>
            <w:tcW w:w="3047" w:type="dxa"/>
          </w:tcPr>
          <w:p w:rsidR="00CF116E" w:rsidRDefault="003C7C27" w:rsidP="003C7C27">
            <w:pPr>
              <w:spacing w:before="60" w:after="60"/>
              <w:rPr>
                <w:b/>
              </w:rPr>
            </w:pPr>
            <w:r>
              <w:rPr>
                <w:b/>
              </w:rPr>
              <w:t>Zřizovatel</w:t>
            </w:r>
          </w:p>
        </w:tc>
        <w:tc>
          <w:tcPr>
            <w:tcW w:w="6325" w:type="dxa"/>
          </w:tcPr>
          <w:p w:rsidR="00CF116E" w:rsidRPr="002C3564" w:rsidRDefault="00ED7BEC" w:rsidP="00272CDC">
            <w:pPr>
              <w:spacing w:before="60" w:after="60"/>
              <w:ind w:left="227"/>
            </w:pPr>
            <w:r>
              <w:t>město Velké Meziříčí</w:t>
            </w:r>
          </w:p>
        </w:tc>
      </w:tr>
      <w:tr w:rsidR="00CF116E" w:rsidRPr="002E4C6E" w:rsidTr="003C7C27">
        <w:tc>
          <w:tcPr>
            <w:tcW w:w="3047" w:type="dxa"/>
          </w:tcPr>
          <w:p w:rsidR="00CF116E" w:rsidRDefault="006C7279" w:rsidP="003C7C27">
            <w:pPr>
              <w:spacing w:before="60" w:after="60"/>
              <w:rPr>
                <w:b/>
              </w:rPr>
            </w:pPr>
            <w:r>
              <w:rPr>
                <w:b/>
              </w:rPr>
              <w:t xml:space="preserve">Místo </w:t>
            </w:r>
            <w:r w:rsidR="00143843">
              <w:rPr>
                <w:b/>
              </w:rPr>
              <w:t>inspekční činnost</w:t>
            </w:r>
            <w:r w:rsidR="003C7C27">
              <w:rPr>
                <w:b/>
              </w:rPr>
              <w:t>i</w:t>
            </w:r>
          </w:p>
        </w:tc>
        <w:tc>
          <w:tcPr>
            <w:tcW w:w="6325" w:type="dxa"/>
          </w:tcPr>
          <w:p w:rsidR="00CF116E" w:rsidRPr="000B7064" w:rsidRDefault="00ED7BEC" w:rsidP="00272CDC">
            <w:pPr>
              <w:spacing w:before="60" w:after="60"/>
              <w:ind w:left="227"/>
            </w:pPr>
            <w:r w:rsidRPr="000B7064">
              <w:t xml:space="preserve">Sokolovská 470/13, Komenského 117/1, Poštovní </w:t>
            </w:r>
            <w:r w:rsidR="000B7064">
              <w:t>1663</w:t>
            </w:r>
            <w:r w:rsidR="00AD379B">
              <w:t>, Nad Gymnáziem, Velké Meziříčí</w:t>
            </w:r>
          </w:p>
        </w:tc>
      </w:tr>
      <w:tr w:rsidR="00CF116E" w:rsidRPr="002E4C6E" w:rsidTr="003C7C27">
        <w:tc>
          <w:tcPr>
            <w:tcW w:w="3047" w:type="dxa"/>
          </w:tcPr>
          <w:p w:rsidR="00F54E86" w:rsidRDefault="00CF116E" w:rsidP="003C7C27">
            <w:pPr>
              <w:spacing w:before="60" w:after="60"/>
              <w:rPr>
                <w:b/>
              </w:rPr>
            </w:pPr>
            <w:r>
              <w:rPr>
                <w:b/>
              </w:rPr>
              <w:t xml:space="preserve">Termín </w:t>
            </w:r>
            <w:r w:rsidR="00143843">
              <w:rPr>
                <w:b/>
              </w:rPr>
              <w:t>inspekční činnosti</w:t>
            </w:r>
          </w:p>
        </w:tc>
        <w:tc>
          <w:tcPr>
            <w:tcW w:w="6325" w:type="dxa"/>
          </w:tcPr>
          <w:p w:rsidR="00CF116E" w:rsidRPr="002C3564" w:rsidRDefault="00ED7BEC" w:rsidP="00272CDC">
            <w:pPr>
              <w:spacing w:before="60" w:after="60"/>
              <w:ind w:left="227"/>
            </w:pPr>
            <w:r>
              <w:t>23., 24., 27. a 28. duben 2015</w:t>
            </w:r>
          </w:p>
        </w:tc>
      </w:tr>
    </w:tbl>
    <w:p w:rsidR="00F54E86" w:rsidRDefault="00F54E86" w:rsidP="0020166D">
      <w:pPr>
        <w:pStyle w:val="Text"/>
        <w:spacing w:before="600"/>
      </w:pPr>
      <w:r w:rsidRPr="00C13A96">
        <w:t>Inspekční činnost byla</w:t>
      </w:r>
      <w:r w:rsidR="007D6DAB">
        <w:t xml:space="preserve"> zahájena</w:t>
      </w:r>
      <w:r w:rsidRPr="00C13A96">
        <w:t xml:space="preserve"> </w:t>
      </w:r>
      <w:r w:rsidR="0006519C">
        <w:t>předložením pověření k inspekční činnosti</w:t>
      </w:r>
      <w:r w:rsidR="00424066">
        <w:t>.</w:t>
      </w:r>
    </w:p>
    <w:p w:rsidR="00027BF0" w:rsidRDefault="006C7279" w:rsidP="00611EE3">
      <w:pPr>
        <w:pStyle w:val="Nadpiskapitoly"/>
        <w:spacing w:before="480" w:after="120"/>
      </w:pPr>
      <w:r w:rsidRPr="002A0762">
        <w:t xml:space="preserve">Předmět </w:t>
      </w:r>
      <w:r w:rsidR="00143843" w:rsidRPr="002A0762">
        <w:t>inspekční</w:t>
      </w:r>
      <w:r w:rsidRPr="002A0762">
        <w:t xml:space="preserve"> činnosti</w:t>
      </w:r>
    </w:p>
    <w:p w:rsidR="006409A1" w:rsidRDefault="006409A1" w:rsidP="006409A1">
      <w:pPr>
        <w:spacing w:before="120"/>
        <w:jc w:val="both"/>
      </w:pPr>
      <w:r>
        <w:t>Předmětem inspekční činnosti je v souladu s § 174 odst. 2 zákona č. 561/2004 Sb., o předškolním, základn</w:t>
      </w:r>
      <w:r w:rsidR="0069728B">
        <w:t>ím, středním, vyšším odborném a </w:t>
      </w:r>
      <w:r>
        <w:t>jiném vzdělávání (školský zákon), ve znění pozdějších předpisů:</w:t>
      </w:r>
    </w:p>
    <w:p w:rsidR="004B3DA3" w:rsidRDefault="004B3DA3" w:rsidP="006409A1">
      <w:pPr>
        <w:spacing w:before="120"/>
        <w:jc w:val="both"/>
      </w:pPr>
      <w:r>
        <w:t xml:space="preserve">písm. a) získání informací o vzdělávání žáků s odlišným mateřským jazykem v základních </w:t>
      </w:r>
      <w:r w:rsidR="005A79E4">
        <w:t>školách</w:t>
      </w:r>
      <w:r w:rsidR="00611EE3">
        <w:t xml:space="preserve"> a jejich analýza</w:t>
      </w:r>
      <w:r>
        <w:t>,</w:t>
      </w:r>
    </w:p>
    <w:p w:rsidR="00DD62A8" w:rsidRDefault="006409A1" w:rsidP="006409A1">
      <w:pPr>
        <w:overflowPunct w:val="0"/>
        <w:autoSpaceDE w:val="0"/>
        <w:autoSpaceDN w:val="0"/>
        <w:adjustRightInd w:val="0"/>
        <w:spacing w:before="120"/>
        <w:jc w:val="both"/>
      </w:pPr>
      <w:r>
        <w:t>písm. b) zjišťování a hodnocení podmínek, průběhu a výsledků vzdělávání a to podle příslušn</w:t>
      </w:r>
      <w:r w:rsidR="004B3DA3">
        <w:t>ého</w:t>
      </w:r>
      <w:r>
        <w:t xml:space="preserve"> školní</w:t>
      </w:r>
      <w:r w:rsidR="004B3DA3">
        <w:t>ho</w:t>
      </w:r>
      <w:r>
        <w:t xml:space="preserve"> vzdělávací</w:t>
      </w:r>
      <w:r w:rsidR="004B3DA3">
        <w:t>ho</w:t>
      </w:r>
      <w:r>
        <w:t xml:space="preserve"> program</w:t>
      </w:r>
      <w:r w:rsidR="004B3DA3">
        <w:t>u</w:t>
      </w:r>
      <w:r w:rsidR="00F6292E">
        <w:t>,</w:t>
      </w:r>
      <w:r w:rsidR="00DD62A8">
        <w:t xml:space="preserve"> </w:t>
      </w:r>
    </w:p>
    <w:p w:rsidR="006409A1" w:rsidRDefault="006409A1" w:rsidP="006409A1">
      <w:pPr>
        <w:overflowPunct w:val="0"/>
        <w:autoSpaceDE w:val="0"/>
        <w:autoSpaceDN w:val="0"/>
        <w:adjustRightInd w:val="0"/>
        <w:spacing w:before="120"/>
        <w:jc w:val="both"/>
      </w:pPr>
      <w:r>
        <w:t>písm. c) zjišťování a hodnocení naplnění školní</w:t>
      </w:r>
      <w:r w:rsidR="004B3DA3">
        <w:t>ho</w:t>
      </w:r>
      <w:r>
        <w:t xml:space="preserve"> vzdělávací</w:t>
      </w:r>
      <w:r w:rsidR="004B3DA3">
        <w:t>ho</w:t>
      </w:r>
      <w:r>
        <w:t xml:space="preserve"> program</w:t>
      </w:r>
      <w:r w:rsidR="004B3DA3">
        <w:t>u</w:t>
      </w:r>
      <w:r>
        <w:t xml:space="preserve"> a je</w:t>
      </w:r>
      <w:r w:rsidR="004B3DA3">
        <w:t>ho</w:t>
      </w:r>
      <w:r>
        <w:t xml:space="preserve"> souladu s právními předpisy a rámcovým vzdělávacím programem</w:t>
      </w:r>
      <w:r w:rsidR="004B3DA3">
        <w:t>.</w:t>
      </w:r>
      <w:r>
        <w:t xml:space="preserve"> </w:t>
      </w:r>
    </w:p>
    <w:p w:rsidR="00EE0A42" w:rsidRDefault="008573AE" w:rsidP="00356148">
      <w:pPr>
        <w:pStyle w:val="Nadpiskapitoly"/>
        <w:spacing w:before="480" w:after="120"/>
      </w:pPr>
      <w:r>
        <w:lastRenderedPageBreak/>
        <w:t>C</w:t>
      </w:r>
      <w:r w:rsidR="00424066">
        <w:t>harakteristika</w:t>
      </w:r>
    </w:p>
    <w:p w:rsidR="00E30D43" w:rsidRDefault="00E30D43" w:rsidP="000F735A">
      <w:pPr>
        <w:pStyle w:val="Nadpiskapitoly"/>
        <w:spacing w:before="0" w:after="0"/>
        <w:jc w:val="both"/>
        <w:rPr>
          <w:b w:val="0"/>
          <w:sz w:val="24"/>
          <w:szCs w:val="24"/>
        </w:rPr>
      </w:pPr>
      <w:r>
        <w:rPr>
          <w:b w:val="0"/>
          <w:sz w:val="24"/>
          <w:szCs w:val="24"/>
        </w:rPr>
        <w:t xml:space="preserve">Právnická osoba (dále jen „škola“) vykonává v souladu se zápisem v rejstříku </w:t>
      </w:r>
      <w:r w:rsidR="00FC3219">
        <w:rPr>
          <w:b w:val="0"/>
          <w:sz w:val="24"/>
          <w:szCs w:val="24"/>
        </w:rPr>
        <w:t>škol a </w:t>
      </w:r>
      <w:r>
        <w:rPr>
          <w:b w:val="0"/>
          <w:sz w:val="24"/>
          <w:szCs w:val="24"/>
        </w:rPr>
        <w:t>školských zařízení činnost základní školy s nejvyšším povoleným počtem 685 žáků, školní družiny s nejvyšším povoleným počtem 101 žáků a školní jídelny s nejvyšším povoleným počtem 770 stravovaných.</w:t>
      </w:r>
    </w:p>
    <w:p w:rsidR="00E30D43" w:rsidRDefault="00E30D43" w:rsidP="00E30D43">
      <w:pPr>
        <w:pStyle w:val="Nadpiskapitoly"/>
        <w:spacing w:before="120" w:after="120"/>
        <w:jc w:val="both"/>
        <w:rPr>
          <w:b w:val="0"/>
          <w:sz w:val="24"/>
          <w:szCs w:val="24"/>
        </w:rPr>
      </w:pPr>
      <w:r>
        <w:rPr>
          <w:b w:val="0"/>
          <w:sz w:val="24"/>
          <w:szCs w:val="24"/>
        </w:rPr>
        <w:t>Vzdělávání a školské služby jsou poskytovány na čtyřech místech</w:t>
      </w:r>
      <w:r w:rsidR="00611EE3">
        <w:rPr>
          <w:b w:val="0"/>
          <w:sz w:val="24"/>
          <w:szCs w:val="24"/>
        </w:rPr>
        <w:t>.</w:t>
      </w:r>
      <w:r>
        <w:rPr>
          <w:b w:val="0"/>
          <w:sz w:val="24"/>
          <w:szCs w:val="24"/>
        </w:rPr>
        <w:t xml:space="preserve"> K</w:t>
      </w:r>
      <w:r w:rsidR="00611EE3">
        <w:rPr>
          <w:b w:val="0"/>
          <w:sz w:val="24"/>
          <w:szCs w:val="24"/>
        </w:rPr>
        <w:t xml:space="preserve"> </w:t>
      </w:r>
      <w:r>
        <w:rPr>
          <w:b w:val="0"/>
          <w:sz w:val="24"/>
          <w:szCs w:val="24"/>
        </w:rPr>
        <w:t>30. září 2014 vykázala základní škola celkem 330 žáků</w:t>
      </w:r>
      <w:r w:rsidR="00FC3219">
        <w:rPr>
          <w:b w:val="0"/>
          <w:sz w:val="24"/>
          <w:szCs w:val="24"/>
        </w:rPr>
        <w:t xml:space="preserve"> včetně 3 cizinců</w:t>
      </w:r>
      <w:r w:rsidR="0074218A">
        <w:rPr>
          <w:b w:val="0"/>
          <w:sz w:val="24"/>
          <w:szCs w:val="24"/>
        </w:rPr>
        <w:t xml:space="preserve">. V budově na </w:t>
      </w:r>
      <w:r>
        <w:rPr>
          <w:b w:val="0"/>
          <w:sz w:val="24"/>
          <w:szCs w:val="24"/>
        </w:rPr>
        <w:t>Komenského ulici</w:t>
      </w:r>
      <w:r w:rsidR="0074218A">
        <w:rPr>
          <w:b w:val="0"/>
          <w:sz w:val="24"/>
          <w:szCs w:val="24"/>
        </w:rPr>
        <w:t xml:space="preserve"> jsou umístěny třídy prvního stupně a </w:t>
      </w:r>
      <w:r w:rsidR="00193B64">
        <w:rPr>
          <w:b w:val="0"/>
          <w:sz w:val="24"/>
          <w:szCs w:val="24"/>
        </w:rPr>
        <w:t>školní družina.</w:t>
      </w:r>
      <w:r>
        <w:rPr>
          <w:b w:val="0"/>
          <w:sz w:val="24"/>
          <w:szCs w:val="24"/>
        </w:rPr>
        <w:t xml:space="preserve"> </w:t>
      </w:r>
      <w:r w:rsidR="0074218A">
        <w:rPr>
          <w:b w:val="0"/>
          <w:sz w:val="24"/>
          <w:szCs w:val="24"/>
        </w:rPr>
        <w:t xml:space="preserve">Výuka </w:t>
      </w:r>
      <w:r w:rsidR="00FC3219">
        <w:rPr>
          <w:b w:val="0"/>
          <w:sz w:val="24"/>
          <w:szCs w:val="24"/>
        </w:rPr>
        <w:t>druhé</w:t>
      </w:r>
      <w:r w:rsidR="0074218A">
        <w:rPr>
          <w:b w:val="0"/>
          <w:sz w:val="24"/>
          <w:szCs w:val="24"/>
        </w:rPr>
        <w:t>ho</w:t>
      </w:r>
      <w:r w:rsidR="00FC3219">
        <w:rPr>
          <w:b w:val="0"/>
          <w:sz w:val="24"/>
          <w:szCs w:val="24"/>
        </w:rPr>
        <w:t xml:space="preserve"> stupn</w:t>
      </w:r>
      <w:r w:rsidR="0074218A">
        <w:rPr>
          <w:b w:val="0"/>
          <w:sz w:val="24"/>
          <w:szCs w:val="24"/>
        </w:rPr>
        <w:t xml:space="preserve">ě probíhá </w:t>
      </w:r>
      <w:r w:rsidR="00FC3219">
        <w:rPr>
          <w:b w:val="0"/>
          <w:sz w:val="24"/>
          <w:szCs w:val="24"/>
        </w:rPr>
        <w:t>v Sokolovské ulici. Ke dni inspekční činnosti školu navštěvovalo 125 žáků se speciálními vzdělávacími potřebami</w:t>
      </w:r>
      <w:r w:rsidR="00921F47">
        <w:rPr>
          <w:b w:val="0"/>
          <w:sz w:val="24"/>
          <w:szCs w:val="24"/>
        </w:rPr>
        <w:t xml:space="preserve"> (dále jen „SVP“)</w:t>
      </w:r>
      <w:r w:rsidR="00FC3219">
        <w:rPr>
          <w:b w:val="0"/>
          <w:sz w:val="24"/>
          <w:szCs w:val="24"/>
        </w:rPr>
        <w:t xml:space="preserve">. </w:t>
      </w:r>
    </w:p>
    <w:p w:rsidR="0002462E" w:rsidRDefault="00A11A9A" w:rsidP="00E30D43">
      <w:pPr>
        <w:pStyle w:val="Nadpiskapitoly"/>
        <w:spacing w:before="120" w:after="120"/>
        <w:jc w:val="both"/>
        <w:rPr>
          <w:b w:val="0"/>
          <w:sz w:val="24"/>
          <w:szCs w:val="24"/>
        </w:rPr>
      </w:pPr>
      <w:r>
        <w:rPr>
          <w:b w:val="0"/>
          <w:sz w:val="24"/>
          <w:szCs w:val="24"/>
        </w:rPr>
        <w:t xml:space="preserve">Vzdělávání v základní škole probíhá podle Školního vzdělávacího programu pro základní vzdělávání s motivačním názvem </w:t>
      </w:r>
      <w:r>
        <w:rPr>
          <w:b w:val="0"/>
          <w:i/>
          <w:sz w:val="24"/>
          <w:szCs w:val="24"/>
        </w:rPr>
        <w:t>Škola vzájemného porozumění a důvěry</w:t>
      </w:r>
      <w:r>
        <w:rPr>
          <w:b w:val="0"/>
          <w:sz w:val="24"/>
          <w:szCs w:val="24"/>
        </w:rPr>
        <w:t xml:space="preserve"> (dále jen „ŠVP ZV“)</w:t>
      </w:r>
      <w:r w:rsidR="0002462E">
        <w:rPr>
          <w:b w:val="0"/>
          <w:sz w:val="24"/>
          <w:szCs w:val="24"/>
        </w:rPr>
        <w:t>, jehož hlavním cílem je rozvoj každého žáka na základě jeho individuálních potřeb. Zájmové vzdělávání ve školní družině se uskutečňuje podle Školního vzdělávacího programu pro školní družinu. Své zájmy mohou žáci rozvíjet v nabízených mimoškolních aktivitách.</w:t>
      </w:r>
    </w:p>
    <w:p w:rsidR="0002462E" w:rsidRDefault="0002462E" w:rsidP="00E30D43">
      <w:pPr>
        <w:pStyle w:val="Nadpiskapitoly"/>
        <w:spacing w:before="120" w:after="120"/>
        <w:jc w:val="both"/>
        <w:rPr>
          <w:b w:val="0"/>
          <w:sz w:val="24"/>
          <w:szCs w:val="24"/>
        </w:rPr>
      </w:pPr>
      <w:r>
        <w:rPr>
          <w:b w:val="0"/>
          <w:sz w:val="24"/>
          <w:szCs w:val="24"/>
        </w:rPr>
        <w:t>Další informace o škole lze nalézt na webových stránkách: www.</w:t>
      </w:r>
      <w:r w:rsidR="00F64364">
        <w:rPr>
          <w:b w:val="0"/>
          <w:sz w:val="24"/>
          <w:szCs w:val="24"/>
        </w:rPr>
        <w:t xml:space="preserve"> zssokolovska.cz.</w:t>
      </w:r>
    </w:p>
    <w:p w:rsidR="006153F9" w:rsidRDefault="006153F9" w:rsidP="00E934D0">
      <w:pPr>
        <w:pStyle w:val="Nadpiskapitoly"/>
        <w:spacing w:before="480" w:after="120"/>
        <w:rPr>
          <w:szCs w:val="28"/>
        </w:rPr>
      </w:pPr>
      <w:r w:rsidRPr="00E934D0">
        <w:rPr>
          <w:szCs w:val="28"/>
        </w:rPr>
        <w:t>Hodnocení podmínek</w:t>
      </w:r>
      <w:r w:rsidR="00921A25" w:rsidRPr="00E934D0">
        <w:rPr>
          <w:szCs w:val="28"/>
        </w:rPr>
        <w:t xml:space="preserve"> vzhledem</w:t>
      </w:r>
      <w:r w:rsidRPr="00E934D0">
        <w:rPr>
          <w:szCs w:val="28"/>
        </w:rPr>
        <w:t xml:space="preserve"> k realizaci </w:t>
      </w:r>
      <w:r w:rsidR="00DC0E7B" w:rsidRPr="00E934D0">
        <w:rPr>
          <w:szCs w:val="28"/>
        </w:rPr>
        <w:t>školní</w:t>
      </w:r>
      <w:r w:rsidR="00DB4257">
        <w:rPr>
          <w:szCs w:val="28"/>
        </w:rPr>
        <w:t>ho</w:t>
      </w:r>
      <w:r w:rsidR="00185251" w:rsidRPr="00E934D0">
        <w:rPr>
          <w:szCs w:val="28"/>
        </w:rPr>
        <w:t xml:space="preserve"> </w:t>
      </w:r>
      <w:r w:rsidR="00DC0E7B" w:rsidRPr="00E934D0">
        <w:rPr>
          <w:szCs w:val="28"/>
        </w:rPr>
        <w:t>vzdělávací</w:t>
      </w:r>
      <w:r w:rsidR="00DB4257">
        <w:rPr>
          <w:szCs w:val="28"/>
        </w:rPr>
        <w:t>ho</w:t>
      </w:r>
      <w:r w:rsidR="00DC0E7B" w:rsidRPr="00E934D0">
        <w:rPr>
          <w:szCs w:val="28"/>
        </w:rPr>
        <w:t xml:space="preserve"> program</w:t>
      </w:r>
      <w:r w:rsidR="00DB4257">
        <w:rPr>
          <w:szCs w:val="28"/>
        </w:rPr>
        <w:t>u</w:t>
      </w:r>
      <w:r w:rsidR="00105381">
        <w:rPr>
          <w:szCs w:val="28"/>
        </w:rPr>
        <w:t xml:space="preserve"> pro základní vzdělávání</w:t>
      </w:r>
    </w:p>
    <w:p w:rsidR="006B64F3" w:rsidRDefault="00222F54" w:rsidP="006B64F3">
      <w:pPr>
        <w:spacing w:before="120" w:after="120"/>
        <w:jc w:val="both"/>
        <w:rPr>
          <w:color w:val="000000"/>
        </w:rPr>
      </w:pPr>
      <w:r w:rsidRPr="003628A0">
        <w:rPr>
          <w:color w:val="000000"/>
        </w:rPr>
        <w:t>Materiálně technické podmínky</w:t>
      </w:r>
      <w:r>
        <w:rPr>
          <w:color w:val="000000"/>
        </w:rPr>
        <w:t xml:space="preserve"> pro výuku jsou velmi dobré v obou budovách</w:t>
      </w:r>
      <w:r w:rsidR="00611EE3">
        <w:rPr>
          <w:color w:val="000000"/>
        </w:rPr>
        <w:t>.</w:t>
      </w:r>
      <w:r>
        <w:rPr>
          <w:color w:val="000000"/>
        </w:rPr>
        <w:t xml:space="preserve"> V</w:t>
      </w:r>
      <w:r w:rsidR="00092289">
        <w:rPr>
          <w:color w:val="000000"/>
        </w:rPr>
        <w:t xml:space="preserve"> budově prvního stupně </w:t>
      </w:r>
      <w:r w:rsidR="00AF4ECF">
        <w:rPr>
          <w:color w:val="000000"/>
        </w:rPr>
        <w:t xml:space="preserve">byla vyměněna okna a </w:t>
      </w:r>
      <w:r w:rsidR="004F3BB9">
        <w:rPr>
          <w:color w:val="000000"/>
        </w:rPr>
        <w:t>vybudována aula pro kulturní a společenské akce školy. Prostory tříd i chodeb jsou prostorné a světlé. U</w:t>
      </w:r>
      <w:r w:rsidR="00EC1B82">
        <w:rPr>
          <w:color w:val="000000"/>
        </w:rPr>
        <w:t>čebny jsou vybaveny koberci pro </w:t>
      </w:r>
      <w:r w:rsidR="004F3BB9">
        <w:rPr>
          <w:color w:val="000000"/>
        </w:rPr>
        <w:t>skupinové a relax</w:t>
      </w:r>
      <w:r w:rsidR="00092289">
        <w:rPr>
          <w:color w:val="000000"/>
        </w:rPr>
        <w:t>ační aktivity</w:t>
      </w:r>
      <w:r w:rsidR="00157E9D">
        <w:rPr>
          <w:color w:val="000000"/>
        </w:rPr>
        <w:t>. K těm slouží také stolní fotbal a</w:t>
      </w:r>
      <w:r w:rsidR="00291BA2">
        <w:rPr>
          <w:color w:val="000000"/>
        </w:rPr>
        <w:t xml:space="preserve"> hokej umístěný na </w:t>
      </w:r>
      <w:r w:rsidR="00157E9D">
        <w:rPr>
          <w:color w:val="000000"/>
        </w:rPr>
        <w:t xml:space="preserve">chodbách. </w:t>
      </w:r>
      <w:r w:rsidR="004F3BB9">
        <w:rPr>
          <w:color w:val="000000"/>
        </w:rPr>
        <w:t xml:space="preserve">Učitelé mohou využívat </w:t>
      </w:r>
      <w:r w:rsidR="007B1E54">
        <w:rPr>
          <w:color w:val="000000"/>
        </w:rPr>
        <w:t xml:space="preserve">pro výuku jazykovou a počítačovou učebnu </w:t>
      </w:r>
      <w:r w:rsidR="00260665">
        <w:rPr>
          <w:color w:val="000000"/>
        </w:rPr>
        <w:t>i 4 </w:t>
      </w:r>
      <w:r w:rsidR="004F3BB9">
        <w:rPr>
          <w:color w:val="000000"/>
        </w:rPr>
        <w:t xml:space="preserve">interaktivní tabule. Součástí budovy je tělocvična. Školní dvůr je využíván </w:t>
      </w:r>
      <w:r w:rsidR="00AF4ECF">
        <w:rPr>
          <w:color w:val="000000"/>
        </w:rPr>
        <w:t xml:space="preserve">školní družinou a </w:t>
      </w:r>
      <w:r w:rsidR="004F3BB9">
        <w:rPr>
          <w:color w:val="000000"/>
        </w:rPr>
        <w:t>žáky o přestávkách</w:t>
      </w:r>
      <w:r w:rsidR="00AF4ECF">
        <w:rPr>
          <w:color w:val="000000"/>
        </w:rPr>
        <w:t xml:space="preserve">. </w:t>
      </w:r>
      <w:r w:rsidR="004F3BB9">
        <w:rPr>
          <w:color w:val="000000"/>
        </w:rPr>
        <w:t xml:space="preserve">Je vybaven různými herními prvky. V budově </w:t>
      </w:r>
      <w:r w:rsidR="008A1756">
        <w:rPr>
          <w:color w:val="000000"/>
        </w:rPr>
        <w:t xml:space="preserve">druhého stupně jsou k dispozici </w:t>
      </w:r>
      <w:r w:rsidR="004F3BB9">
        <w:rPr>
          <w:color w:val="000000"/>
        </w:rPr>
        <w:t>odborn</w:t>
      </w:r>
      <w:r w:rsidR="008A1756">
        <w:rPr>
          <w:color w:val="000000"/>
        </w:rPr>
        <w:t>é</w:t>
      </w:r>
      <w:r w:rsidR="004F3BB9">
        <w:rPr>
          <w:color w:val="000000"/>
        </w:rPr>
        <w:t xml:space="preserve"> učebn</w:t>
      </w:r>
      <w:r w:rsidR="008A1756">
        <w:rPr>
          <w:color w:val="000000"/>
        </w:rPr>
        <w:t>y (</w:t>
      </w:r>
      <w:r w:rsidR="004F3BB9">
        <w:rPr>
          <w:color w:val="000000"/>
        </w:rPr>
        <w:t>chemie a fyziky, výtvarné výchovy, hudební výchovy, dvě učebny výpočetní techniky, jazyková učebna, cvičná kuchyně a dílny</w:t>
      </w:r>
      <w:r w:rsidR="008A1756">
        <w:rPr>
          <w:color w:val="000000"/>
        </w:rPr>
        <w:t>)</w:t>
      </w:r>
      <w:r w:rsidR="00C12487">
        <w:rPr>
          <w:color w:val="000000"/>
        </w:rPr>
        <w:t>. Je </w:t>
      </w:r>
      <w:r w:rsidR="004F3BB9">
        <w:rPr>
          <w:color w:val="000000"/>
        </w:rPr>
        <w:t xml:space="preserve">zde také tělocvična. </w:t>
      </w:r>
      <w:r w:rsidR="008A1756">
        <w:rPr>
          <w:color w:val="000000"/>
        </w:rPr>
        <w:t xml:space="preserve">Pro výuku slouží </w:t>
      </w:r>
      <w:r w:rsidR="004F3BB9">
        <w:rPr>
          <w:color w:val="000000"/>
        </w:rPr>
        <w:t xml:space="preserve">8 interaktivních tabulí. Žáci se mohou občerstvovat ve školním bufetu, který je provozován žáky hotelové školy. V současné době </w:t>
      </w:r>
      <w:r w:rsidR="008A1756">
        <w:rPr>
          <w:color w:val="000000"/>
        </w:rPr>
        <w:t xml:space="preserve">je </w:t>
      </w:r>
      <w:r w:rsidR="004F3BB9">
        <w:rPr>
          <w:color w:val="000000"/>
        </w:rPr>
        <w:t>dokončována fasáda této budovy, v posledních letech byl</w:t>
      </w:r>
      <w:r w:rsidR="009316DA">
        <w:rPr>
          <w:color w:val="000000"/>
        </w:rPr>
        <w:t xml:space="preserve"> upraven park před školou a </w:t>
      </w:r>
      <w:r w:rsidR="004F3BB9">
        <w:rPr>
          <w:color w:val="000000"/>
        </w:rPr>
        <w:t>zřízeny nové šatny.</w:t>
      </w:r>
      <w:r w:rsidR="006B64F3">
        <w:rPr>
          <w:color w:val="000000"/>
        </w:rPr>
        <w:t xml:space="preserve"> Škole patří ještě školní pozemek s budovou a hřiště. Již v inspekční zprávě z roku 2012 se konstatuje, že ředitel školy opakovaně žádá zřizovatele o úpravu prašného povrchu hřiště. Tento negativní stav přetrvává. </w:t>
      </w:r>
    </w:p>
    <w:p w:rsidR="0034306E" w:rsidRDefault="00D8595A" w:rsidP="00A325B9">
      <w:pPr>
        <w:spacing w:before="120" w:after="120"/>
        <w:jc w:val="both"/>
        <w:rPr>
          <w:color w:val="000000"/>
        </w:rPr>
      </w:pPr>
      <w:r w:rsidRPr="002E6013">
        <w:rPr>
          <w:color w:val="000000"/>
        </w:rPr>
        <w:t>Pozornost je věnována</w:t>
      </w:r>
      <w:r w:rsidR="00FD06D2" w:rsidRPr="002E6013">
        <w:rPr>
          <w:color w:val="000000"/>
        </w:rPr>
        <w:t xml:space="preserve"> </w:t>
      </w:r>
      <w:r w:rsidR="002E6013">
        <w:rPr>
          <w:color w:val="000000"/>
        </w:rPr>
        <w:t xml:space="preserve">průběžné </w:t>
      </w:r>
      <w:r w:rsidR="00FD06D2" w:rsidRPr="002E6013">
        <w:rPr>
          <w:color w:val="000000"/>
        </w:rPr>
        <w:t>modernizaci vyb</w:t>
      </w:r>
      <w:r w:rsidR="002E6013">
        <w:rPr>
          <w:color w:val="000000"/>
        </w:rPr>
        <w:t>avení prostředky informačních a </w:t>
      </w:r>
      <w:r w:rsidR="00FD06D2" w:rsidRPr="002E6013">
        <w:rPr>
          <w:color w:val="000000"/>
        </w:rPr>
        <w:t>komunikačních technologií (dále jen „ICT“)</w:t>
      </w:r>
      <w:r w:rsidR="0034306E">
        <w:rPr>
          <w:color w:val="000000"/>
        </w:rPr>
        <w:t>. V nedávné době byly např. poskytnuty učitelům notebooky. V</w:t>
      </w:r>
      <w:r w:rsidR="006720A0">
        <w:rPr>
          <w:color w:val="000000"/>
        </w:rPr>
        <w:t xml:space="preserve">yužívání </w:t>
      </w:r>
      <w:r w:rsidR="0034306E">
        <w:rPr>
          <w:color w:val="000000"/>
        </w:rPr>
        <w:t xml:space="preserve">prostředků ICT </w:t>
      </w:r>
      <w:r w:rsidR="006720A0">
        <w:rPr>
          <w:color w:val="000000"/>
        </w:rPr>
        <w:t>ve výuce bylo zaznamenáno během hospitační činnosti.</w:t>
      </w:r>
      <w:r w:rsidR="00FD06D2" w:rsidRPr="002E6013">
        <w:rPr>
          <w:color w:val="000000"/>
        </w:rPr>
        <w:t xml:space="preserve"> </w:t>
      </w:r>
    </w:p>
    <w:p w:rsidR="004F3BB9" w:rsidRDefault="00FD06D2" w:rsidP="00A325B9">
      <w:pPr>
        <w:spacing w:before="120" w:after="120"/>
        <w:jc w:val="both"/>
        <w:rPr>
          <w:color w:val="000000"/>
        </w:rPr>
      </w:pPr>
      <w:r w:rsidRPr="00F15F2A">
        <w:rPr>
          <w:bCs/>
        </w:rPr>
        <w:t>Škola</w:t>
      </w:r>
      <w:r w:rsidRPr="00F15F2A">
        <w:t xml:space="preserve"> zajišťuje školní stravování pro žáky </w:t>
      </w:r>
      <w:r w:rsidR="005404DA">
        <w:t>i</w:t>
      </w:r>
      <w:r w:rsidRPr="00F15F2A">
        <w:t xml:space="preserve"> zaměstnance a v</w:t>
      </w:r>
      <w:r>
        <w:t xml:space="preserve"> </w:t>
      </w:r>
      <w:r w:rsidRPr="00F15F2A">
        <w:t xml:space="preserve">rámci doplňkové činnosti cizím strávníkům ve vlastní </w:t>
      </w:r>
      <w:r w:rsidR="00F521F6">
        <w:t xml:space="preserve">esteticky zařízené </w:t>
      </w:r>
      <w:r w:rsidRPr="00F15F2A">
        <w:t xml:space="preserve">školní jídelně v budově </w:t>
      </w:r>
      <w:r w:rsidR="00D8595A">
        <w:t xml:space="preserve">na </w:t>
      </w:r>
      <w:r w:rsidRPr="00F15F2A">
        <w:t xml:space="preserve">Poštovní </w:t>
      </w:r>
      <w:r w:rsidR="00D8595A">
        <w:t xml:space="preserve">ulici. </w:t>
      </w:r>
      <w:r w:rsidRPr="00F15F2A">
        <w:t xml:space="preserve">Strávníci mají možnost výběru ze dvou jídel. </w:t>
      </w:r>
    </w:p>
    <w:p w:rsidR="004F3BB9" w:rsidRDefault="004F3BB9" w:rsidP="004F3BB9">
      <w:pPr>
        <w:jc w:val="both"/>
        <w:rPr>
          <w:color w:val="000000"/>
        </w:rPr>
      </w:pPr>
      <w:r>
        <w:rPr>
          <w:color w:val="000000"/>
        </w:rPr>
        <w:t xml:space="preserve">Do školy není umožněn bezbariérový přístup. Vchod do budov je zajištěn elektronickým vrátným, dohledy nad žáky o přestávkách byly realizovány. Pravidla bezpečného chování </w:t>
      </w:r>
      <w:r>
        <w:rPr>
          <w:color w:val="000000"/>
        </w:rPr>
        <w:lastRenderedPageBreak/>
        <w:t>jsou zveřejněna ve školním řádu</w:t>
      </w:r>
      <w:r w:rsidR="00A325B9">
        <w:rPr>
          <w:color w:val="000000"/>
        </w:rPr>
        <w:t xml:space="preserve">, se kterým byli žáci a zaměstnanci školy </w:t>
      </w:r>
      <w:r w:rsidR="00713F16">
        <w:rPr>
          <w:color w:val="000000"/>
        </w:rPr>
        <w:t xml:space="preserve">prokazatelně </w:t>
      </w:r>
      <w:r w:rsidR="00A325B9">
        <w:rPr>
          <w:color w:val="000000"/>
        </w:rPr>
        <w:t>seznámeni.</w:t>
      </w:r>
      <w:r>
        <w:rPr>
          <w:color w:val="000000"/>
        </w:rPr>
        <w:t xml:space="preserve"> </w:t>
      </w:r>
    </w:p>
    <w:p w:rsidR="000E4697" w:rsidRPr="00F15F2A" w:rsidRDefault="000E4697" w:rsidP="00F32ADB">
      <w:pPr>
        <w:spacing w:before="120"/>
        <w:jc w:val="both"/>
      </w:pPr>
      <w:r w:rsidRPr="00F15F2A">
        <w:t>K zajištění vzdělávání využívá škola finanční prostředky ze státního rozpočtu na přímé náklady na vzdělávání, příspěvek na provoz z rozpočtu zřizovatele, účelově určené finanční prostředky z rozpočtu zřizovatele, finanční prostředky z Evropského sociálního fondu, z rozvojových programů, úřadu práce na asistenta pedagoga</w:t>
      </w:r>
      <w:r w:rsidR="003628A0">
        <w:t xml:space="preserve"> a vlastní příjmy z </w:t>
      </w:r>
      <w:r w:rsidRPr="00F15F2A">
        <w:t xml:space="preserve">hlavní </w:t>
      </w:r>
      <w:r w:rsidR="003628A0">
        <w:t>i</w:t>
      </w:r>
      <w:r w:rsidRPr="00F15F2A">
        <w:t> doplňkové činnosti.</w:t>
      </w:r>
      <w:r w:rsidR="00A83438">
        <w:t xml:space="preserve"> </w:t>
      </w:r>
      <w:r w:rsidRPr="00F15F2A">
        <w:t xml:space="preserve">Poskytnuté finanční prostředky ze státního rozpočtu </w:t>
      </w:r>
      <w:r w:rsidR="00A83438">
        <w:t xml:space="preserve">škola </w:t>
      </w:r>
      <w:r w:rsidRPr="00F15F2A">
        <w:t>použila efektivně a hospodárně v souladu s</w:t>
      </w:r>
      <w:r>
        <w:t xml:space="preserve"> </w:t>
      </w:r>
      <w:r w:rsidRPr="00F15F2A">
        <w:t>účelem, na</w:t>
      </w:r>
      <w:r>
        <w:t xml:space="preserve"> </w:t>
      </w:r>
      <w:r w:rsidRPr="00F15F2A">
        <w:t>který byly přiděleny</w:t>
      </w:r>
      <w:r w:rsidR="00A83438">
        <w:t xml:space="preserve">. </w:t>
      </w:r>
      <w:r w:rsidRPr="00F15F2A">
        <w:t>Z příspěvku na provoz z rozpočtu zřizovatele škola hradí běžné provozní náklady. Součástí příspěvku zřizovatele byly i finanční prostředky na platy, nákup interaktivní tabule včetně dataprojektoru a stavebnic Merkur</w:t>
      </w:r>
      <w:r w:rsidR="003A6917">
        <w:t>, které jsou používány v předmětu pracovní činnosti</w:t>
      </w:r>
      <w:r w:rsidR="00EC5B31">
        <w:t>. Z </w:t>
      </w:r>
      <w:r w:rsidRPr="00F15F2A">
        <w:t xml:space="preserve">grantového systému města Velké Meziříčí na rok 2014 obdržela škola finanční prostředky na realizaci projektu KRUH 2014. </w:t>
      </w:r>
    </w:p>
    <w:p w:rsidR="000E4697" w:rsidRPr="000E44DE" w:rsidRDefault="000E4697" w:rsidP="00F32ADB">
      <w:pPr>
        <w:spacing w:after="120"/>
        <w:jc w:val="both"/>
        <w:rPr>
          <w:i/>
        </w:rPr>
      </w:pPr>
      <w:r w:rsidRPr="00F15F2A">
        <w:t>Nezanedbatelným zdrojem mimorozpo</w:t>
      </w:r>
      <w:r w:rsidRPr="00F15F2A">
        <w:rPr>
          <w:rFonts w:ascii="TimesNewRoman" w:eastAsia="TimesNewRoman" w:cs="TimesNewRoman" w:hint="eastAsia"/>
        </w:rPr>
        <w:t>č</w:t>
      </w:r>
      <w:r w:rsidRPr="00F15F2A">
        <w:t>tových p</w:t>
      </w:r>
      <w:r w:rsidRPr="00F15F2A">
        <w:rPr>
          <w:rFonts w:ascii="TimesNewRoman" w:eastAsia="TimesNewRoman" w:cs="TimesNewRoman" w:hint="eastAsia"/>
        </w:rPr>
        <w:t>ř</w:t>
      </w:r>
      <w:r w:rsidRPr="00F15F2A">
        <w:t>íjm</w:t>
      </w:r>
      <w:r w:rsidRPr="00F15F2A">
        <w:rPr>
          <w:rFonts w:ascii="TimesNewRoman" w:eastAsia="TimesNewRoman" w:cs="TimesNewRoman" w:hint="eastAsia"/>
        </w:rPr>
        <w:t>ů</w:t>
      </w:r>
      <w:r w:rsidRPr="00F15F2A">
        <w:t xml:space="preserve"> byly pro školu finanční prostředky poskytnuté z Evropského sociálního fondu v rámci Ope</w:t>
      </w:r>
      <w:r w:rsidR="00715933">
        <w:t xml:space="preserve">račního </w:t>
      </w:r>
      <w:r w:rsidR="00715933" w:rsidRPr="00243A98">
        <w:t>programu Vzdělávání pro </w:t>
      </w:r>
      <w:r w:rsidRPr="00243A98">
        <w:t xml:space="preserve">konkurenceschopnost na projekt </w:t>
      </w:r>
      <w:r w:rsidRPr="00243A98">
        <w:rPr>
          <w:i/>
        </w:rPr>
        <w:t>EU peníze školám</w:t>
      </w:r>
      <w:r w:rsidRPr="00243A98">
        <w:t xml:space="preserve"> a </w:t>
      </w:r>
      <w:r w:rsidRPr="00243A98">
        <w:rPr>
          <w:i/>
        </w:rPr>
        <w:t>ICT nás baví</w:t>
      </w:r>
      <w:r w:rsidRPr="00243A98">
        <w:t>.</w:t>
      </w:r>
      <w:r w:rsidR="00BF7B9E" w:rsidRPr="00243A98">
        <w:t xml:space="preserve"> </w:t>
      </w:r>
      <w:r w:rsidRPr="00243A98">
        <w:t xml:space="preserve">V roce 2014 škola obdržela účelové dotace na </w:t>
      </w:r>
      <w:r w:rsidR="00D057F3" w:rsidRPr="00243A98">
        <w:t>r</w:t>
      </w:r>
      <w:r w:rsidRPr="00243A98">
        <w:t>ozvojové programy MŠMT</w:t>
      </w:r>
      <w:r w:rsidR="00243A98" w:rsidRPr="00243A98">
        <w:t xml:space="preserve">: </w:t>
      </w:r>
      <w:r w:rsidR="00243A98" w:rsidRPr="00243A98">
        <w:rPr>
          <w:i/>
        </w:rPr>
        <w:t>B</w:t>
      </w:r>
      <w:r w:rsidRPr="00243A98">
        <w:rPr>
          <w:i/>
        </w:rPr>
        <w:t>ezplatn</w:t>
      </w:r>
      <w:r w:rsidR="00243A98">
        <w:rPr>
          <w:i/>
        </w:rPr>
        <w:t>á</w:t>
      </w:r>
      <w:r w:rsidRPr="00243A98">
        <w:rPr>
          <w:i/>
        </w:rPr>
        <w:t xml:space="preserve"> výuk</w:t>
      </w:r>
      <w:r w:rsidR="00243A98">
        <w:rPr>
          <w:i/>
        </w:rPr>
        <w:t>a</w:t>
      </w:r>
      <w:r w:rsidRPr="00243A98">
        <w:rPr>
          <w:i/>
        </w:rPr>
        <w:t xml:space="preserve"> českého jazyka</w:t>
      </w:r>
      <w:r w:rsidRPr="00243A98">
        <w:t xml:space="preserve"> </w:t>
      </w:r>
      <w:r w:rsidRPr="00243A98">
        <w:rPr>
          <w:i/>
        </w:rPr>
        <w:t>přizpůsoben</w:t>
      </w:r>
      <w:r w:rsidR="00243A98">
        <w:rPr>
          <w:i/>
        </w:rPr>
        <w:t>á</w:t>
      </w:r>
      <w:r w:rsidRPr="00243A98">
        <w:rPr>
          <w:i/>
        </w:rPr>
        <w:t xml:space="preserve"> potřebám žáků – cizinců z tzv. třetích </w:t>
      </w:r>
      <w:r w:rsidRPr="000E44DE">
        <w:rPr>
          <w:i/>
        </w:rPr>
        <w:t xml:space="preserve">zemí na rok 2014, Podpora výuky vzdělávacího oboru Další cizí jazyk Rámcového vzdělávacího programu pro základní vzdělávání v roce 2014, Zvýšení platů pedagogických pracovníků regionálního školství </w:t>
      </w:r>
      <w:r w:rsidR="00243A98" w:rsidRPr="000E44DE">
        <w:rPr>
          <w:i/>
        </w:rPr>
        <w:t>v </w:t>
      </w:r>
      <w:r w:rsidRPr="000E44DE">
        <w:rPr>
          <w:i/>
        </w:rPr>
        <w:t>roce 2014 a Zvýšení platů pracovníků regionálního školství – zvýšení tarifů.</w:t>
      </w:r>
    </w:p>
    <w:p w:rsidR="00D72BA6" w:rsidRDefault="00D057F3" w:rsidP="00D72BA6">
      <w:pPr>
        <w:autoSpaceDE w:val="0"/>
        <w:autoSpaceDN w:val="0"/>
        <w:adjustRightInd w:val="0"/>
        <w:spacing w:before="120" w:after="120"/>
        <w:jc w:val="both"/>
      </w:pPr>
      <w:r w:rsidRPr="00F73C04">
        <w:t>Ředitel školy splňuje předpoklady pro výkon funkce, v</w:t>
      </w:r>
      <w:r w:rsidR="0087308E">
        <w:t>e které má víceletou praxi. Při </w:t>
      </w:r>
      <w:r w:rsidRPr="00F73C04">
        <w:t>vedení pracovníků uplatňuje systematický</w:t>
      </w:r>
      <w:r w:rsidR="00F73C04" w:rsidRPr="00F73C04">
        <w:t xml:space="preserve"> </w:t>
      </w:r>
      <w:r w:rsidRPr="00F73C04">
        <w:t>způsob řízení</w:t>
      </w:r>
      <w:r w:rsidR="00F73C04" w:rsidRPr="00F73C04">
        <w:t xml:space="preserve">. </w:t>
      </w:r>
      <w:r w:rsidR="0087308E">
        <w:t>Činnost školy koresponduje s </w:t>
      </w:r>
      <w:r w:rsidRPr="00F73C04">
        <w:t>dlouhodobou koncepcí, která</w:t>
      </w:r>
      <w:r w:rsidR="00F73C04" w:rsidRPr="00F73C04">
        <w:t xml:space="preserve"> </w:t>
      </w:r>
      <w:r w:rsidRPr="00F73C04">
        <w:t>formuluje strategii rozvoje subjektu</w:t>
      </w:r>
      <w:r w:rsidR="00957084">
        <w:t xml:space="preserve"> do roku 2018</w:t>
      </w:r>
      <w:r w:rsidR="00D72BA6">
        <w:t>,</w:t>
      </w:r>
      <w:r w:rsidR="00A449FD">
        <w:t xml:space="preserve"> a řídí se </w:t>
      </w:r>
      <w:r w:rsidR="00F73C04" w:rsidRPr="00F73C04">
        <w:t xml:space="preserve">dlouhodobým </w:t>
      </w:r>
      <w:r w:rsidRPr="00F73C04">
        <w:t xml:space="preserve">plánem </w:t>
      </w:r>
      <w:r w:rsidR="00F73C04" w:rsidRPr="00F73C04">
        <w:t xml:space="preserve">stanovujícím </w:t>
      </w:r>
      <w:r w:rsidR="002A4887">
        <w:t xml:space="preserve">konkrétní </w:t>
      </w:r>
      <w:r w:rsidR="00F73C04" w:rsidRPr="00F73C04">
        <w:t xml:space="preserve">úkoly pro jednotlivé oblasti. </w:t>
      </w:r>
      <w:r w:rsidRPr="00F73C04">
        <w:t>Část říd</w:t>
      </w:r>
      <w:r w:rsidR="005E68E2">
        <w:t>í</w:t>
      </w:r>
      <w:r w:rsidRPr="00F73C04">
        <w:t>cích</w:t>
      </w:r>
      <w:r w:rsidR="00F73C04" w:rsidRPr="00F73C04">
        <w:t xml:space="preserve"> </w:t>
      </w:r>
      <w:r w:rsidRPr="00F73C04">
        <w:t>kompetencí přenesl ředitel</w:t>
      </w:r>
      <w:r w:rsidR="00F73C04" w:rsidRPr="00F73C04">
        <w:t xml:space="preserve"> školy na další vedoucí pracovníky. </w:t>
      </w:r>
      <w:r w:rsidR="002A4887">
        <w:t>K</w:t>
      </w:r>
      <w:r w:rsidR="00957084">
        <w:t xml:space="preserve">ontrolní a </w:t>
      </w:r>
      <w:r w:rsidR="002A4887">
        <w:t>hospitační</w:t>
      </w:r>
      <w:r w:rsidR="00957084">
        <w:t xml:space="preserve"> činnost</w:t>
      </w:r>
      <w:r w:rsidR="002A4887">
        <w:t xml:space="preserve"> je prováděna odpovědnými pracovníky a doložena zápisy. </w:t>
      </w:r>
      <w:r w:rsidR="006208A9">
        <w:t>Povinná dokumentace je </w:t>
      </w:r>
      <w:r w:rsidR="00F26F36">
        <w:t>vedena</w:t>
      </w:r>
      <w:r w:rsidR="002A4887">
        <w:t xml:space="preserve"> v souladu se školským zákonem. </w:t>
      </w:r>
      <w:r w:rsidR="00F26F36">
        <w:t>K efektivnímu řízení školy přispívá</w:t>
      </w:r>
      <w:r w:rsidR="002A4887">
        <w:t xml:space="preserve"> činnost metodického sdružení, předmětových komisí a jednotlivých specialistů. </w:t>
      </w:r>
    </w:p>
    <w:p w:rsidR="001F4A8C" w:rsidRPr="0018535F" w:rsidRDefault="00157C23" w:rsidP="00D72BA6">
      <w:pPr>
        <w:autoSpaceDE w:val="0"/>
        <w:autoSpaceDN w:val="0"/>
        <w:adjustRightInd w:val="0"/>
        <w:spacing w:before="120" w:after="120"/>
        <w:jc w:val="both"/>
      </w:pPr>
      <w:r>
        <w:t>Všichni pedagogičtí pracovníci splňují podmínku odborné kvalifikace. Ve škole působí také několik asistent</w:t>
      </w:r>
      <w:r w:rsidR="00F43045">
        <w:t>ů</w:t>
      </w:r>
      <w:r>
        <w:t xml:space="preserve"> pedagoga. </w:t>
      </w:r>
      <w:r w:rsidR="00BF20F1">
        <w:t xml:space="preserve">V uplynulém období se věnovali převážně vzdělávání v oblasti práce s prostředky ICT (interaktivní tabule, dotykové technologie a jejich využití ve výuce), rizikových jevů a výukových metod. </w:t>
      </w:r>
      <w:r w:rsidR="00FF1C17">
        <w:t xml:space="preserve">Součástí realizace projektu </w:t>
      </w:r>
      <w:r w:rsidR="00FF1C17">
        <w:rPr>
          <w:i/>
        </w:rPr>
        <w:t xml:space="preserve">ICT nás baví </w:t>
      </w:r>
      <w:r w:rsidR="00FF1C17">
        <w:t xml:space="preserve">je také mentoring učitelů. </w:t>
      </w:r>
      <w:r w:rsidR="00D14783">
        <w:t>M</w:t>
      </w:r>
      <w:r w:rsidR="00BF20F1">
        <w:t xml:space="preserve">etodička prevence dokončuje </w:t>
      </w:r>
      <w:r w:rsidR="006208A9">
        <w:t xml:space="preserve">odpovídající </w:t>
      </w:r>
      <w:r w:rsidR="00BF20F1">
        <w:t>studium</w:t>
      </w:r>
      <w:r w:rsidR="001A54A0">
        <w:t xml:space="preserve"> pro výkon specializované činnosti</w:t>
      </w:r>
      <w:r w:rsidR="00E47B03">
        <w:t xml:space="preserve"> a výchovná poradkyně zahájila studium speciální pedagogiky</w:t>
      </w:r>
      <w:r w:rsidR="00BF20F1">
        <w:t>.</w:t>
      </w:r>
      <w:r w:rsidR="0018535F">
        <w:t xml:space="preserve"> Ředitel školy a část pedagogů se zapojili do projektu </w:t>
      </w:r>
      <w:r w:rsidR="0018535F">
        <w:rPr>
          <w:i/>
        </w:rPr>
        <w:t>Minimalizace šikany</w:t>
      </w:r>
      <w:r w:rsidR="0018535F">
        <w:t xml:space="preserve">, který byl realizován formou několika </w:t>
      </w:r>
      <w:r w:rsidR="003D381E">
        <w:t>dvou</w:t>
      </w:r>
      <w:r w:rsidR="0018535F">
        <w:t>denních seminářů.</w:t>
      </w:r>
    </w:p>
    <w:p w:rsidR="00956B4B" w:rsidRDefault="00956B4B" w:rsidP="00D72BA6">
      <w:pPr>
        <w:autoSpaceDE w:val="0"/>
        <w:autoSpaceDN w:val="0"/>
        <w:adjustRightInd w:val="0"/>
        <w:spacing w:before="120" w:after="120"/>
        <w:jc w:val="both"/>
      </w:pPr>
      <w:r>
        <w:t xml:space="preserve">Poradenské služby zajišťuje </w:t>
      </w:r>
      <w:r w:rsidR="00921F47">
        <w:t xml:space="preserve">kvalifikovaná </w:t>
      </w:r>
      <w:r>
        <w:t>výchovná poradkyně</w:t>
      </w:r>
      <w:r w:rsidR="00921F47">
        <w:t xml:space="preserve"> a metodička prevence, které spolupracují navzájem i s ostatními pracovní</w:t>
      </w:r>
      <w:r w:rsidR="00DB4744">
        <w:t>ky školy. Výchovná poradkyně se </w:t>
      </w:r>
      <w:r w:rsidR="00921F47">
        <w:t>věnuje převážně žákům se SVP</w:t>
      </w:r>
      <w:r w:rsidR="00BE7856">
        <w:t xml:space="preserve">. Vede evidenci těchto žáků, ve spolupráci se školskými poradenskými zařízeními koordinuje vypracování individuálních vzdělávacích plánů, podílí se na reedukaci, činnosti dyslektických kroužků atd. Kontrolou zpráv </w:t>
      </w:r>
      <w:r w:rsidR="00B9091E">
        <w:t xml:space="preserve">a doporučení </w:t>
      </w:r>
      <w:r w:rsidR="00BE7856">
        <w:t>vydaných školskými poradenskými zařízeními a školní matriky bylo zjištěno, že v šesti třídách je vyučováno více než pět žáků se zdravotním postižením.</w:t>
      </w:r>
      <w:r w:rsidR="008A1075">
        <w:t xml:space="preserve"> Škola přikládá prevenci projevů rizikového chování velký význam. Metodička prevence </w:t>
      </w:r>
      <w:r w:rsidR="00FF1C17">
        <w:t xml:space="preserve">zodpovídá za realizaci </w:t>
      </w:r>
      <w:r w:rsidR="008A1075">
        <w:t>minimální</w:t>
      </w:r>
      <w:r w:rsidR="00FF1C17">
        <w:t>ho</w:t>
      </w:r>
      <w:r w:rsidR="008A1075">
        <w:t xml:space="preserve"> preventivní</w:t>
      </w:r>
      <w:r w:rsidR="00FF1C17">
        <w:t>ho</w:t>
      </w:r>
      <w:r w:rsidR="008A1075">
        <w:t xml:space="preserve"> program</w:t>
      </w:r>
      <w:r w:rsidR="00FF1C17">
        <w:t>u</w:t>
      </w:r>
      <w:r w:rsidR="008A1075">
        <w:t xml:space="preserve">, který je průběžně naplňován </w:t>
      </w:r>
      <w:r w:rsidR="00A23230">
        <w:t xml:space="preserve">různými formami </w:t>
      </w:r>
      <w:r w:rsidR="008A1075">
        <w:t>v jednotlivých ročnících.</w:t>
      </w:r>
      <w:r w:rsidR="004415BA">
        <w:t xml:space="preserve"> </w:t>
      </w:r>
      <w:r w:rsidR="0018426D">
        <w:t>V její kompetenci je také řešení výchovných problémů žáků.</w:t>
      </w:r>
    </w:p>
    <w:p w:rsidR="006A7456" w:rsidRPr="00940F52" w:rsidRDefault="00940F52" w:rsidP="00582A65">
      <w:pPr>
        <w:spacing w:before="120" w:after="480"/>
        <w:jc w:val="both"/>
        <w:rPr>
          <w:b/>
          <w:i/>
        </w:rPr>
      </w:pPr>
      <w:r w:rsidRPr="00940F52">
        <w:rPr>
          <w:b/>
          <w:i/>
        </w:rPr>
        <w:t xml:space="preserve">Podmínky k realizaci </w:t>
      </w:r>
      <w:r w:rsidR="00EC553B">
        <w:rPr>
          <w:b/>
          <w:i/>
        </w:rPr>
        <w:t xml:space="preserve">školního </w:t>
      </w:r>
      <w:r w:rsidRPr="00940F52">
        <w:rPr>
          <w:b/>
          <w:i/>
        </w:rPr>
        <w:t>vzdělávací</w:t>
      </w:r>
      <w:r w:rsidR="00C409BE">
        <w:rPr>
          <w:b/>
          <w:i/>
        </w:rPr>
        <w:t>ho</w:t>
      </w:r>
      <w:r w:rsidRPr="00940F52">
        <w:rPr>
          <w:b/>
          <w:i/>
        </w:rPr>
        <w:t xml:space="preserve"> program</w:t>
      </w:r>
      <w:r w:rsidR="00C409BE">
        <w:rPr>
          <w:b/>
          <w:i/>
        </w:rPr>
        <w:t>u</w:t>
      </w:r>
      <w:r w:rsidRPr="00940F52">
        <w:rPr>
          <w:b/>
          <w:i/>
        </w:rPr>
        <w:t xml:space="preserve"> jsou v požadovaném stavu.</w:t>
      </w:r>
    </w:p>
    <w:p w:rsidR="00BF1472" w:rsidRDefault="00FC3A1C" w:rsidP="00940F52">
      <w:pPr>
        <w:pStyle w:val="Nadpiskapitoly"/>
        <w:spacing w:before="480" w:after="120"/>
      </w:pPr>
      <w:r>
        <w:t xml:space="preserve">Hodnocení </w:t>
      </w:r>
      <w:r w:rsidR="006153F9">
        <w:t xml:space="preserve">průběhu vzdělávání </w:t>
      </w:r>
      <w:r w:rsidR="00E2242C">
        <w:t xml:space="preserve">vzhledem </w:t>
      </w:r>
      <w:r w:rsidR="006153F9">
        <w:t>k</w:t>
      </w:r>
      <w:r w:rsidR="009A2E95">
        <w:t>e</w:t>
      </w:r>
      <w:r w:rsidR="006153F9">
        <w:t> </w:t>
      </w:r>
      <w:r w:rsidR="002B1FE0">
        <w:t xml:space="preserve">školnímu </w:t>
      </w:r>
      <w:r w:rsidR="006153F9">
        <w:t>vzdělávacím</w:t>
      </w:r>
      <w:r w:rsidR="002B1FE0">
        <w:t>u</w:t>
      </w:r>
      <w:r w:rsidR="006153F9">
        <w:t xml:space="preserve"> program</w:t>
      </w:r>
      <w:r w:rsidR="002B1FE0">
        <w:t>u pro základní vzdělávání</w:t>
      </w:r>
    </w:p>
    <w:p w:rsidR="00340A84" w:rsidRPr="00340A84" w:rsidRDefault="00340A84" w:rsidP="00340A84">
      <w:pPr>
        <w:autoSpaceDE w:val="0"/>
        <w:autoSpaceDN w:val="0"/>
        <w:adjustRightInd w:val="0"/>
        <w:spacing w:before="120" w:after="120"/>
        <w:jc w:val="both"/>
      </w:pPr>
      <w:r w:rsidRPr="00340A84">
        <w:t xml:space="preserve">Škola </w:t>
      </w:r>
      <w:r>
        <w:t>různými prostředky informuje veřejnost o vzdělávací nabídce. Při přijí</w:t>
      </w:r>
      <w:r w:rsidR="00BB3492">
        <w:t>mání žáků ke </w:t>
      </w:r>
      <w:r>
        <w:t xml:space="preserve">vzdělávání postupovala v souladu s právními předpisy </w:t>
      </w:r>
      <w:r w:rsidR="00BB3492">
        <w:t>i vhodně nastavenými kritérii a </w:t>
      </w:r>
      <w:r>
        <w:t xml:space="preserve">zabezpečila všem rovné příležitosti. </w:t>
      </w:r>
    </w:p>
    <w:p w:rsidR="004F3BB9" w:rsidRDefault="004F3BB9" w:rsidP="00FB347C">
      <w:pPr>
        <w:jc w:val="both"/>
        <w:rPr>
          <w:color w:val="000000"/>
        </w:rPr>
      </w:pPr>
      <w:r w:rsidRPr="001D1F5B">
        <w:rPr>
          <w:color w:val="000000"/>
        </w:rPr>
        <w:t>Základní vzdělávání probíhá podle ŠVP ZV</w:t>
      </w:r>
      <w:r w:rsidR="00FB347C">
        <w:rPr>
          <w:color w:val="000000"/>
        </w:rPr>
        <w:t>, jehož revize byla provedena k</w:t>
      </w:r>
      <w:r w:rsidRPr="001D1F5B">
        <w:rPr>
          <w:color w:val="000000"/>
        </w:rPr>
        <w:t> 1. 9.</w:t>
      </w:r>
      <w:r>
        <w:rPr>
          <w:color w:val="000000"/>
        </w:rPr>
        <w:t xml:space="preserve"> 2013 </w:t>
      </w:r>
      <w:r w:rsidR="0022611B">
        <w:rPr>
          <w:color w:val="000000"/>
        </w:rPr>
        <w:t>na </w:t>
      </w:r>
      <w:r>
        <w:rPr>
          <w:color w:val="000000"/>
        </w:rPr>
        <w:t xml:space="preserve">základě změn </w:t>
      </w:r>
      <w:r w:rsidR="00FB347C">
        <w:rPr>
          <w:color w:val="000000"/>
        </w:rPr>
        <w:t>Rámcového vzdělávacího programu pro základní vzdělávání</w:t>
      </w:r>
      <w:r>
        <w:rPr>
          <w:color w:val="000000"/>
        </w:rPr>
        <w:t>. V současné době bylo zjištěno, že v osnovách některých volitelných předmětů nejsou zpracovány obsahové, časové a organizační vymezení a výchovné a vzdělávací strategie. Disponibilní hodiny učebního plánu pro první stupeň jsou věnovány zej</w:t>
      </w:r>
      <w:r w:rsidR="0022611B">
        <w:rPr>
          <w:color w:val="000000"/>
        </w:rPr>
        <w:t>ména vzdělávací oblasti Jazyk a </w:t>
      </w:r>
      <w:r>
        <w:rPr>
          <w:color w:val="000000"/>
        </w:rPr>
        <w:t xml:space="preserve">jazyková komunikace a Matematika a její aplikace. Na druhém stupni je kromě těchto oblastí posílena </w:t>
      </w:r>
      <w:r w:rsidR="0022611B">
        <w:rPr>
          <w:color w:val="000000"/>
        </w:rPr>
        <w:t xml:space="preserve">hlavně </w:t>
      </w:r>
      <w:r>
        <w:rPr>
          <w:color w:val="000000"/>
        </w:rPr>
        <w:t xml:space="preserve">vzdělávací oblast Člověk a příroda </w:t>
      </w:r>
      <w:r w:rsidR="0022611B">
        <w:rPr>
          <w:color w:val="000000"/>
        </w:rPr>
        <w:t>a disponibilní časová dotace se </w:t>
      </w:r>
      <w:r>
        <w:rPr>
          <w:color w:val="000000"/>
        </w:rPr>
        <w:t>týká i volitelných předmětů konverzace v anglickém jazyce, informatika, základy administrativy, technická výchova a domácnost. Uč</w:t>
      </w:r>
      <w:r w:rsidR="0022611B">
        <w:rPr>
          <w:color w:val="000000"/>
        </w:rPr>
        <w:t>ební plány jsou rozpracované do </w:t>
      </w:r>
      <w:r>
        <w:rPr>
          <w:color w:val="000000"/>
        </w:rPr>
        <w:t xml:space="preserve">rozvrhů tříd, které respektují organizaci vzdělávání stanovenou právním předpisem. Povinné vzdělávání je doplněno nabídkou zájmových kroužků. </w:t>
      </w:r>
    </w:p>
    <w:p w:rsidR="004F3BB9" w:rsidRDefault="004F3BB9" w:rsidP="0022611B">
      <w:pPr>
        <w:spacing w:before="120" w:after="120"/>
        <w:jc w:val="both"/>
        <w:rPr>
          <w:color w:val="000000"/>
        </w:rPr>
      </w:pPr>
      <w:r>
        <w:rPr>
          <w:color w:val="000000"/>
        </w:rPr>
        <w:t xml:space="preserve">Naplňování ŠVP ZV sledují metodické orgány. Zaměřují se spíše na plnění tematických plánů, ve kterých je ŠVP ZV podrobně rozpracován. Ředitel školy dostává zpětnou vazbu od vedoucích předmětových komisí a prostřednictvím výsledků testování a čtvrtletních prací. Průběh vzdělávání v českém jazyce uvedený v zápisech třídní knihy </w:t>
      </w:r>
      <w:r w:rsidR="007D0667">
        <w:rPr>
          <w:color w:val="000000"/>
        </w:rPr>
        <w:t>IX</w:t>
      </w:r>
      <w:r>
        <w:rPr>
          <w:color w:val="000000"/>
        </w:rPr>
        <w:t xml:space="preserve">. B přibližně </w:t>
      </w:r>
      <w:r w:rsidR="007D0667">
        <w:rPr>
          <w:color w:val="000000"/>
        </w:rPr>
        <w:t>po dobu dvou měsíců</w:t>
      </w:r>
      <w:r>
        <w:rPr>
          <w:color w:val="000000"/>
        </w:rPr>
        <w:t xml:space="preserve"> neodpovídal ani ŠVP ZV ani tem</w:t>
      </w:r>
      <w:r w:rsidR="00D824DB">
        <w:rPr>
          <w:color w:val="000000"/>
        </w:rPr>
        <w:t>atickým plánům. Forma zápisů do </w:t>
      </w:r>
      <w:r>
        <w:rPr>
          <w:color w:val="000000"/>
        </w:rPr>
        <w:t>třídních knih či úprava ŠVP ZV byla projednána s vedoucím předmě</w:t>
      </w:r>
      <w:r w:rsidR="00D824DB">
        <w:rPr>
          <w:color w:val="000000"/>
        </w:rPr>
        <w:t>tové komise i </w:t>
      </w:r>
      <w:r>
        <w:rPr>
          <w:color w:val="000000"/>
        </w:rPr>
        <w:t xml:space="preserve">ředitelem školy. </w:t>
      </w:r>
    </w:p>
    <w:p w:rsidR="002B1ECE" w:rsidRPr="00F65F46" w:rsidRDefault="002B1ECE" w:rsidP="002B1ECE">
      <w:pPr>
        <w:spacing w:before="120" w:after="120"/>
        <w:jc w:val="both"/>
      </w:pPr>
      <w:r w:rsidRPr="00CD1C00">
        <w:t>Výuka sledovaná</w:t>
      </w:r>
      <w:r w:rsidRPr="00F65F46">
        <w:t xml:space="preserve"> v rámci inspekčních hospitací vedená vyučujícími </w:t>
      </w:r>
      <w:r w:rsidRPr="003A13EE">
        <w:rPr>
          <w:b/>
        </w:rPr>
        <w:t>prvního stupně</w:t>
      </w:r>
      <w:r w:rsidRPr="00F65F46">
        <w:t xml:space="preserve"> byla velmi dobře připravená a podporovala správné pracovní návyky žáků a jejich zodpovědnost za zadané úkoly (velmi efektivně např. u žáků 2. ročníku s využitím skupinové práce). Vyučující plánovali průběh výuky, využívali připravený didaktický materiál, ve dvou případech i prostředky ICT</w:t>
      </w:r>
      <w:r w:rsidR="00D67207">
        <w:t>. M</w:t>
      </w:r>
      <w:r w:rsidRPr="00F65F46">
        <w:t xml:space="preserve">éně byly využity názorné učební pomůcky. Stanovení </w:t>
      </w:r>
      <w:r>
        <w:t xml:space="preserve">cíle </w:t>
      </w:r>
      <w:r w:rsidRPr="00F65F46">
        <w:t>bylo zpravidla nahrazeno seznámením žáků s náplní hodiny. Průběžné výchovné působení mělo pozitivně motivační charakter, některé vyučující vhodně zařadily také úvodní motivační aktivity. Časté střídání činností a zařazování pohybo</w:t>
      </w:r>
      <w:r>
        <w:t>vých aktivit ve </w:t>
      </w:r>
      <w:r w:rsidRPr="00F65F46">
        <w:t>většině sledovaných hodin vedl</w:t>
      </w:r>
      <w:r>
        <w:t>o</w:t>
      </w:r>
      <w:r w:rsidRPr="00F65F46">
        <w:t xml:space="preserve"> k udr</w:t>
      </w:r>
      <w:r w:rsidR="007117FB">
        <w:t>žení koncentrace žáků a </w:t>
      </w:r>
      <w:r w:rsidRPr="00F65F46">
        <w:t>posiloval</w:t>
      </w:r>
      <w:r>
        <w:t>o jejich zájem o </w:t>
      </w:r>
      <w:r w:rsidRPr="00F65F46">
        <w:t>výuku. Ve sledovaných hodinách pod vedením vyučujíc</w:t>
      </w:r>
      <w:r>
        <w:t>ích odborně kvalifikovaných pro </w:t>
      </w:r>
      <w:r w:rsidRPr="00F65F46">
        <w:t xml:space="preserve">přímou pedagogickou činnost na </w:t>
      </w:r>
      <w:r>
        <w:t xml:space="preserve">druhém </w:t>
      </w:r>
      <w:r w:rsidRPr="00F65F46">
        <w:t>stupni základní školy byla zaznamenána menší pozornost věnovaná střídání činností a m</w:t>
      </w:r>
      <w:r w:rsidR="007117FB">
        <w:t>otivaci hrou. Pro </w:t>
      </w:r>
      <w:r w:rsidRPr="00F65F46">
        <w:t>shrnutí a závěrečné zhodnocení práce nebyl vždy ponechán dostatečný prostor.</w:t>
      </w:r>
    </w:p>
    <w:p w:rsidR="002B1ECE" w:rsidRDefault="002B1ECE" w:rsidP="002B1ECE">
      <w:pPr>
        <w:spacing w:before="120" w:after="120"/>
        <w:jc w:val="both"/>
      </w:pPr>
      <w:r w:rsidRPr="00871712">
        <w:t>Převažujícími formami práce byly frontální a samostatná, asi v polovině sledovaných hodin byla zařazena skupinová práce, při které žáci spontánně spolupracovali. Někteří vyučující účinně vedli žáky k práci s chybou, menší pozornost byla věnována různým způsobům kontroly</w:t>
      </w:r>
      <w:r w:rsidR="00FC748D">
        <w:t>.</w:t>
      </w:r>
      <w:r w:rsidRPr="00871712">
        <w:t xml:space="preserve"> Častěji využívané časově náročnější společné kontroly nezohledňovaly žáky s rychlejším či velmi pomalým tempem práce. Diferenciace zadávaných úloh podle předpokládaného výkonu žáků nebyla zaznamenána. Žákům se SVP byl zpravidla poskytován dostatečný čas pro splnění částečně redukovaných úkolů a vyučující si většinou vytvářeli příležitosti k alespoň krátkému individuálnímu přístupu. </w:t>
      </w:r>
    </w:p>
    <w:p w:rsidR="008020B9" w:rsidRDefault="000B68A2" w:rsidP="00D81E9D">
      <w:pPr>
        <w:spacing w:after="60"/>
        <w:jc w:val="both"/>
        <w:rPr>
          <w:color w:val="000000"/>
        </w:rPr>
      </w:pPr>
      <w:r>
        <w:rPr>
          <w:color w:val="000000"/>
        </w:rPr>
        <w:t>N</w:t>
      </w:r>
      <w:r w:rsidR="001A3391">
        <w:rPr>
          <w:color w:val="000000"/>
        </w:rPr>
        <w:t xml:space="preserve">a </w:t>
      </w:r>
      <w:r w:rsidR="001A3391" w:rsidRPr="00875321">
        <w:rPr>
          <w:b/>
          <w:color w:val="000000"/>
        </w:rPr>
        <w:t>druhém stupni</w:t>
      </w:r>
      <w:r w:rsidR="001A3391">
        <w:rPr>
          <w:color w:val="000000"/>
        </w:rPr>
        <w:t xml:space="preserve"> </w:t>
      </w:r>
      <w:r>
        <w:rPr>
          <w:color w:val="000000"/>
        </w:rPr>
        <w:t xml:space="preserve">bylo </w:t>
      </w:r>
      <w:r w:rsidR="00425E86">
        <w:rPr>
          <w:color w:val="000000"/>
        </w:rPr>
        <w:t xml:space="preserve">převážně </w:t>
      </w:r>
      <w:r>
        <w:rPr>
          <w:color w:val="000000"/>
        </w:rPr>
        <w:t xml:space="preserve">sledováno </w:t>
      </w:r>
      <w:r w:rsidR="004F3BB9">
        <w:rPr>
          <w:color w:val="000000"/>
        </w:rPr>
        <w:t xml:space="preserve">vzdělávání </w:t>
      </w:r>
      <w:r w:rsidR="00425E86">
        <w:rPr>
          <w:color w:val="000000"/>
        </w:rPr>
        <w:t xml:space="preserve">v předmětech vzdělávacích oblastí Jazyk a jazyková komunikace, </w:t>
      </w:r>
      <w:r w:rsidR="00A91E88">
        <w:rPr>
          <w:color w:val="000000"/>
        </w:rPr>
        <w:t>Člověk a příroda a </w:t>
      </w:r>
      <w:r w:rsidR="00425E86">
        <w:rPr>
          <w:color w:val="000000"/>
        </w:rPr>
        <w:t xml:space="preserve">Člověk a </w:t>
      </w:r>
      <w:r w:rsidR="001A3391">
        <w:rPr>
          <w:color w:val="000000"/>
        </w:rPr>
        <w:t>společnost</w:t>
      </w:r>
      <w:r w:rsidR="00425E86">
        <w:rPr>
          <w:color w:val="000000"/>
        </w:rPr>
        <w:t xml:space="preserve">. </w:t>
      </w:r>
    </w:p>
    <w:p w:rsidR="004F3BB9" w:rsidRDefault="00D81E9D" w:rsidP="00D81E9D">
      <w:pPr>
        <w:spacing w:after="60"/>
        <w:jc w:val="both"/>
      </w:pPr>
      <w:r w:rsidRPr="00871712">
        <w:t>Jazykové kompetence v anglickém</w:t>
      </w:r>
      <w:r w:rsidR="00A91E88">
        <w:t xml:space="preserve"> jazyce škola rozvíjí již od 1. </w:t>
      </w:r>
      <w:r w:rsidRPr="00871712">
        <w:t>roč</w:t>
      </w:r>
      <w:r w:rsidR="000B68A2">
        <w:t>níku nabídkou kroužku a dále od </w:t>
      </w:r>
      <w:r w:rsidRPr="00871712">
        <w:t xml:space="preserve">2. ročníku dle učebního plánu. S vedením školy byly konzultovány účinnější hodinové dotace pro anglický jazyk na </w:t>
      </w:r>
      <w:r w:rsidR="00EA4088">
        <w:t>prvním</w:t>
      </w:r>
      <w:r w:rsidRPr="00871712">
        <w:t xml:space="preserve"> stupni.</w:t>
      </w:r>
      <w:r>
        <w:t xml:space="preserve"> </w:t>
      </w:r>
      <w:r w:rsidR="004F3BB9">
        <w:rPr>
          <w:color w:val="000000"/>
        </w:rPr>
        <w:t xml:space="preserve">Jako další cizí jazyk si </w:t>
      </w:r>
      <w:r w:rsidR="00425E86">
        <w:rPr>
          <w:color w:val="000000"/>
        </w:rPr>
        <w:t xml:space="preserve">mohou žáci </w:t>
      </w:r>
      <w:r w:rsidR="004F3BB9">
        <w:rPr>
          <w:color w:val="000000"/>
        </w:rPr>
        <w:t>zvolit německý nebo ruský jazyk. Účastí školy v projektech byla pozitivně podpořena její činnost v oblasti cizích jazyků, zvláště v anglickém jazyce. Proběhly stáže zájemců z řad pedagogických pracovníků v zahraničí spojené s výukou v anglickém jazyce, v současnosti již byl zpracován projekt, který umožní vycestování vyššího počtu žáků (60) do Velké Británie. Zájezdy do Velké Británie nebo německy mluvících zemí se konají pravidelně. Při výuce je využí</w:t>
      </w:r>
      <w:r w:rsidR="00C0257F">
        <w:rPr>
          <w:color w:val="000000"/>
        </w:rPr>
        <w:t>vána učebna, jejíž materiální a </w:t>
      </w:r>
      <w:r w:rsidR="008020B9">
        <w:rPr>
          <w:color w:val="000000"/>
        </w:rPr>
        <w:t>technické vybavení usnadňuje a </w:t>
      </w:r>
      <w:r w:rsidR="004F3BB9">
        <w:rPr>
          <w:color w:val="000000"/>
        </w:rPr>
        <w:t>podporuje výuku cizích jazyků. Při hospitační činnosti byla vy</w:t>
      </w:r>
      <w:r w:rsidR="008020B9">
        <w:rPr>
          <w:color w:val="000000"/>
        </w:rPr>
        <w:t>užita interaktivní tabule i </w:t>
      </w:r>
      <w:r w:rsidR="004F3BB9">
        <w:rPr>
          <w:color w:val="000000"/>
        </w:rPr>
        <w:t>poslechové zařízení. Žáci v anglickém i německém jazyce aktivně spolupracovali, výuka byla vedena frontálně s úse</w:t>
      </w:r>
      <w:r w:rsidR="00C27BE9">
        <w:rPr>
          <w:color w:val="000000"/>
        </w:rPr>
        <w:t>ky individuální práce žáků. Pro </w:t>
      </w:r>
      <w:r w:rsidR="004F3BB9">
        <w:rPr>
          <w:color w:val="000000"/>
        </w:rPr>
        <w:t xml:space="preserve">proces osvojení poznatků byla důležitá práce s chybou. </w:t>
      </w:r>
      <w:r w:rsidR="00425E86">
        <w:rPr>
          <w:color w:val="000000"/>
        </w:rPr>
        <w:t>V hodině ruského jazyka byly použity metody</w:t>
      </w:r>
      <w:r w:rsidR="007746EF">
        <w:rPr>
          <w:color w:val="000000"/>
        </w:rPr>
        <w:t xml:space="preserve"> vedoucí </w:t>
      </w:r>
      <w:r w:rsidR="000B66F6">
        <w:rPr>
          <w:color w:val="000000"/>
        </w:rPr>
        <w:t xml:space="preserve">jen </w:t>
      </w:r>
      <w:r w:rsidR="00425E86">
        <w:rPr>
          <w:color w:val="000000"/>
        </w:rPr>
        <w:t>k pasivnímu osvojování jazyka</w:t>
      </w:r>
      <w:r w:rsidR="000B66F6">
        <w:rPr>
          <w:color w:val="000000"/>
        </w:rPr>
        <w:t>, přístup vyučující k žákovi se </w:t>
      </w:r>
      <w:r w:rsidR="00425E86">
        <w:rPr>
          <w:color w:val="000000"/>
        </w:rPr>
        <w:t xml:space="preserve">SVP </w:t>
      </w:r>
      <w:r w:rsidR="007746EF">
        <w:rPr>
          <w:color w:val="000000"/>
        </w:rPr>
        <w:t xml:space="preserve">nenesl znaky zohledňování jeho individuálních potřeb. </w:t>
      </w:r>
      <w:r w:rsidR="004F3BB9" w:rsidRPr="00381EC6">
        <w:t>Negativním jevem v hodinách cizích jazyků bylo</w:t>
      </w:r>
      <w:r w:rsidR="000A3185">
        <w:t xml:space="preserve"> </w:t>
      </w:r>
      <w:r w:rsidR="004F3BB9" w:rsidRPr="00381EC6">
        <w:t>opomíjen</w:t>
      </w:r>
      <w:r w:rsidR="000A3185">
        <w:t>í</w:t>
      </w:r>
      <w:r w:rsidR="004F3BB9" w:rsidRPr="00381EC6">
        <w:t xml:space="preserve"> hodnocení v záv</w:t>
      </w:r>
      <w:r w:rsidR="004F3BB9">
        <w:t>ěru výuky, vzájemné</w:t>
      </w:r>
      <w:r w:rsidR="000A3185">
        <w:t>ho</w:t>
      </w:r>
      <w:r w:rsidR="004F3BB9">
        <w:t xml:space="preserve"> hodnocení a </w:t>
      </w:r>
      <w:r w:rsidR="004F3BB9" w:rsidRPr="00381EC6">
        <w:t xml:space="preserve">sebehodnocení. </w:t>
      </w:r>
    </w:p>
    <w:p w:rsidR="0018426D" w:rsidRDefault="004F3BB9" w:rsidP="0018426D">
      <w:pPr>
        <w:jc w:val="both"/>
      </w:pPr>
      <w:r>
        <w:t>V oblasti podpory čtenářské gramotnosti stojí na druhém stupni za zmínku školní knihovna, kterou žáci navštěvují zejména z důvodu příjemného prostředí pro relaxaci, stálých čtenářů není mnoho. Žákům je k dispozici každý den. Prostory školní knihovny jsou využívány i pro výuku.</w:t>
      </w:r>
      <w:r w:rsidR="0018426D">
        <w:t xml:space="preserve"> Při vzdělávání v oblasti Jazyk a jazyková komunikace byla čtenářská gramotnost podporována užíváním interaktivní tabule, využitím pracovních listů a slohových prací žáků. I když žáci byli vhodně motivováni ke spolupráci nejen s vyučujícími, ale i ve dvojicích, ve dvou hodinách byli pasivní a při výuce nebyla zaznamenána tvůrčí pracovní atmosféra. Účinným podnětem pro aktivitu žáků byla metoda samostatného zkoumání a řešení problému. Ve sledovaných hodinách žáci získávali zpětnou vazbu a dostali možnost sebehodnocení.</w:t>
      </w:r>
    </w:p>
    <w:p w:rsidR="00686B9E" w:rsidRDefault="00944046" w:rsidP="00944046">
      <w:pPr>
        <w:spacing w:before="120"/>
        <w:jc w:val="both"/>
        <w:rPr>
          <w:bCs/>
        </w:rPr>
      </w:pPr>
      <w:r w:rsidRPr="007D066A">
        <w:rPr>
          <w:bCs/>
        </w:rPr>
        <w:t>V</w:t>
      </w:r>
      <w:r>
        <w:rPr>
          <w:bCs/>
        </w:rPr>
        <w:t xml:space="preserve"> dalších </w:t>
      </w:r>
      <w:r w:rsidR="00B66086">
        <w:rPr>
          <w:bCs/>
        </w:rPr>
        <w:t>hospitovaných</w:t>
      </w:r>
      <w:r>
        <w:rPr>
          <w:bCs/>
        </w:rPr>
        <w:t xml:space="preserve"> </w:t>
      </w:r>
      <w:r w:rsidRPr="007D066A">
        <w:rPr>
          <w:bCs/>
        </w:rPr>
        <w:t>hodinách byl</w:t>
      </w:r>
      <w:r>
        <w:rPr>
          <w:bCs/>
        </w:rPr>
        <w:t>i vždy žáci seznámeni s náplní hodiny. Přev</w:t>
      </w:r>
      <w:r w:rsidRPr="007D066A">
        <w:rPr>
          <w:bCs/>
        </w:rPr>
        <w:t xml:space="preserve">ažovalo frontální vyučování a řízený rozhovor. Žáci </w:t>
      </w:r>
      <w:r w:rsidR="00F60EE4">
        <w:rPr>
          <w:bCs/>
        </w:rPr>
        <w:t xml:space="preserve">většinou </w:t>
      </w:r>
      <w:r w:rsidRPr="007D066A">
        <w:rPr>
          <w:bCs/>
        </w:rPr>
        <w:t xml:space="preserve">aktivně spolupracovali, </w:t>
      </w:r>
      <w:r w:rsidR="00F60EE4">
        <w:rPr>
          <w:bCs/>
        </w:rPr>
        <w:t xml:space="preserve">zejména pokud byl </w:t>
      </w:r>
      <w:r w:rsidRPr="007D066A">
        <w:rPr>
          <w:bCs/>
        </w:rPr>
        <w:t xml:space="preserve">jejich zájem o výuku </w:t>
      </w:r>
      <w:r w:rsidR="00F60EE4">
        <w:rPr>
          <w:bCs/>
        </w:rPr>
        <w:t xml:space="preserve">podpořen realizací </w:t>
      </w:r>
      <w:r w:rsidR="00F23456">
        <w:rPr>
          <w:bCs/>
        </w:rPr>
        <w:t xml:space="preserve">chemických </w:t>
      </w:r>
      <w:r w:rsidR="00F60EE4">
        <w:rPr>
          <w:bCs/>
        </w:rPr>
        <w:t xml:space="preserve">pokusů, </w:t>
      </w:r>
      <w:r w:rsidR="00686B9E">
        <w:rPr>
          <w:bCs/>
        </w:rPr>
        <w:t>použitím hudebních nástrojů</w:t>
      </w:r>
      <w:r w:rsidR="00E07B80">
        <w:rPr>
          <w:bCs/>
        </w:rPr>
        <w:t xml:space="preserve"> nebo vhodnými </w:t>
      </w:r>
      <w:r w:rsidRPr="007D066A">
        <w:rPr>
          <w:bCs/>
        </w:rPr>
        <w:t>učební</w:t>
      </w:r>
      <w:r w:rsidR="00F60EE4">
        <w:rPr>
          <w:bCs/>
        </w:rPr>
        <w:t>m</w:t>
      </w:r>
      <w:r w:rsidR="00E07B80">
        <w:rPr>
          <w:bCs/>
        </w:rPr>
        <w:t xml:space="preserve">i pomůckami. </w:t>
      </w:r>
      <w:r w:rsidRPr="007D066A">
        <w:rPr>
          <w:bCs/>
        </w:rPr>
        <w:t xml:space="preserve">V části hodin byly využity </w:t>
      </w:r>
      <w:r w:rsidR="00686B9E">
        <w:rPr>
          <w:bCs/>
        </w:rPr>
        <w:t>prostředky ICT</w:t>
      </w:r>
      <w:r w:rsidRPr="007D066A">
        <w:rPr>
          <w:bCs/>
        </w:rPr>
        <w:t xml:space="preserve"> k procvičování </w:t>
      </w:r>
      <w:r w:rsidR="00686B9E">
        <w:rPr>
          <w:bCs/>
        </w:rPr>
        <w:t xml:space="preserve">či objasnění nového </w:t>
      </w:r>
      <w:r w:rsidRPr="007D066A">
        <w:rPr>
          <w:bCs/>
        </w:rPr>
        <w:t>učiva</w:t>
      </w:r>
      <w:r w:rsidR="00686B9E">
        <w:rPr>
          <w:bCs/>
        </w:rPr>
        <w:t xml:space="preserve">. </w:t>
      </w:r>
      <w:r w:rsidR="00C5261A">
        <w:rPr>
          <w:bCs/>
        </w:rPr>
        <w:t>K žákům se SVP byl uplatňován individuální přístup, d</w:t>
      </w:r>
      <w:r w:rsidR="00CD1C00">
        <w:rPr>
          <w:bCs/>
        </w:rPr>
        <w:t>iferenciace výuky vzhledem k individuálním možnostem a schopnostem žáků</w:t>
      </w:r>
      <w:r w:rsidR="00C5261A">
        <w:rPr>
          <w:bCs/>
        </w:rPr>
        <w:t xml:space="preserve"> zaznamenána nebyla</w:t>
      </w:r>
      <w:r w:rsidR="00CD1C00">
        <w:rPr>
          <w:bCs/>
        </w:rPr>
        <w:t xml:space="preserve">. </w:t>
      </w:r>
    </w:p>
    <w:p w:rsidR="004F3BB9" w:rsidRDefault="004F3BB9" w:rsidP="00D81E9D">
      <w:pPr>
        <w:spacing w:before="120" w:after="120"/>
        <w:jc w:val="both"/>
      </w:pPr>
      <w:r w:rsidRPr="00871712">
        <w:t xml:space="preserve">Vzájemná spolupráce </w:t>
      </w:r>
      <w:r w:rsidR="00F420E2">
        <w:t xml:space="preserve">všech </w:t>
      </w:r>
      <w:r w:rsidRPr="00871712">
        <w:t xml:space="preserve">vyučujících </w:t>
      </w:r>
      <w:r w:rsidR="00460C3E">
        <w:t>s</w:t>
      </w:r>
      <w:r w:rsidRPr="00871712">
        <w:t>e pozitivně promítá do kontinuální podpory zdravého životního stylu a aktivit (každý měsíc projektový den), které naplňují jednotlivá průřezová témata (především osobnostní a sociální výchovu a environmentální výchovu) a využívají mezipředmětových vztahů s ohledem na jejich praktické využití v běžném životě. Žáci jsou vedeni k bezpečnému chování, poznávání přírodních zák</w:t>
      </w:r>
      <w:r w:rsidR="00460C3E">
        <w:t>onitostí, vlivu životosprávy na </w:t>
      </w:r>
      <w:r w:rsidRPr="00871712">
        <w:t xml:space="preserve">vlastní zdraví a aktivnímu sportu, a to vše zábavnou formou. Škola také organizuje </w:t>
      </w:r>
      <w:r w:rsidR="00A675AC">
        <w:t xml:space="preserve">pro žáky řadu akcí, </w:t>
      </w:r>
      <w:r w:rsidRPr="00871712">
        <w:t>sportovní soutěže pro školy v okolí nebo na jejich organizaci participuje. Celkové kulturní povědomí je vh</w:t>
      </w:r>
      <w:r w:rsidR="00A675AC">
        <w:t>odně rozvíjeno ve spolupráci se </w:t>
      </w:r>
      <w:r w:rsidRPr="00871712">
        <w:t>školní družinou a účastí na regionálních akcích Velkého Meziříčí.</w:t>
      </w:r>
    </w:p>
    <w:p w:rsidR="00133D7C" w:rsidRDefault="0061747B" w:rsidP="00D81E9D">
      <w:pPr>
        <w:spacing w:before="120" w:after="120"/>
        <w:jc w:val="both"/>
      </w:pPr>
      <w:r>
        <w:t xml:space="preserve">Škola </w:t>
      </w:r>
      <w:r w:rsidR="00D04DC7">
        <w:t xml:space="preserve">má dlouholeté zkušenosti se </w:t>
      </w:r>
      <w:r>
        <w:t>vzdělávání</w:t>
      </w:r>
      <w:r w:rsidR="00D04DC7">
        <w:t>m</w:t>
      </w:r>
      <w:r>
        <w:t xml:space="preserve"> žáků se SVP</w:t>
      </w:r>
      <w:r w:rsidR="004E14FE">
        <w:t xml:space="preserve">. </w:t>
      </w:r>
      <w:r w:rsidR="008525AB">
        <w:t xml:space="preserve">Z dokumentace školy bylo zjištěno, že </w:t>
      </w:r>
      <w:r w:rsidR="004E14FE">
        <w:t xml:space="preserve">je jich poměrně vysoký počet, </w:t>
      </w:r>
      <w:r w:rsidR="008525AB">
        <w:t>někteří žáci př</w:t>
      </w:r>
      <w:r w:rsidR="000545CB">
        <w:t>e</w:t>
      </w:r>
      <w:r w:rsidR="008525AB">
        <w:t xml:space="preserve">cházejí i z ostatních základních škol ve městě. Na základě doporučení školských poradenských zařízení jsou pro některé žáky vypracovávány podrobné individuální vzdělávací plány. Individuální náprava specifických poruch učení probíhá formou reedukace nebo v dyslektických kroužcích. </w:t>
      </w:r>
      <w:r w:rsidR="006D0DF8">
        <w:t>Podpora těchto žáků je také zajištěna pomocí asistent</w:t>
      </w:r>
      <w:r w:rsidR="00212D4C">
        <w:t>ů</w:t>
      </w:r>
      <w:r w:rsidR="006D0DF8">
        <w:t xml:space="preserve"> pedagoga. </w:t>
      </w:r>
    </w:p>
    <w:p w:rsidR="0061747B" w:rsidRDefault="006D0DF8" w:rsidP="00D81E9D">
      <w:pPr>
        <w:spacing w:before="120" w:after="120"/>
        <w:jc w:val="both"/>
      </w:pPr>
      <w:r>
        <w:t xml:space="preserve">Výchovné a výukové problémy škola řeší ihned, jakmile se vyskytnou, o čemž svědčí písemné záznamy, a ve spolupráci se zákonnými zástupci žáků, případně dalšími orgány. </w:t>
      </w:r>
      <w:r w:rsidR="00133D7C">
        <w:t>Škola každoročně realizuje v jednotlivých předmětech a aktivitách ucelený systém prevence. Cíleně je zaměřen zejména na druhý stupeň. V praxi se osvědčuje pravidelné organizování zážitkových kurzů – adaptační (6. ročník), lyžařský (7. ročník) a KRUH (8. ročník). Při jeho naplňování spolupracuje s dalšími organizacemi či institucemi.</w:t>
      </w:r>
    </w:p>
    <w:p w:rsidR="00250031" w:rsidRDefault="006629BA" w:rsidP="00D81E9D">
      <w:pPr>
        <w:spacing w:before="120" w:after="120"/>
        <w:jc w:val="both"/>
      </w:pPr>
      <w:r>
        <w:t xml:space="preserve">Velkou pozornost škola věnuje integraci žáků s odlišným </w:t>
      </w:r>
      <w:r w:rsidR="00F6561A">
        <w:t xml:space="preserve">mateřským jazykem a pro podporu </w:t>
      </w:r>
      <w:r>
        <w:t xml:space="preserve">jejich </w:t>
      </w:r>
      <w:r w:rsidR="00F6561A">
        <w:t xml:space="preserve">začlenění </w:t>
      </w:r>
      <w:r>
        <w:t xml:space="preserve">využívá různé </w:t>
      </w:r>
      <w:r w:rsidR="00F6561A">
        <w:t xml:space="preserve">možnosti a </w:t>
      </w:r>
      <w:r>
        <w:t>prostředky</w:t>
      </w:r>
      <w:r w:rsidR="00F6561A">
        <w:t>, např. vyrovnávací plán</w:t>
      </w:r>
      <w:r w:rsidR="00E81398">
        <w:t>y</w:t>
      </w:r>
      <w:r w:rsidR="00F6561A">
        <w:t>, tlumočníka, asistent</w:t>
      </w:r>
      <w:r w:rsidR="003B3791">
        <w:t>a</w:t>
      </w:r>
      <w:r w:rsidR="00F6561A">
        <w:t xml:space="preserve"> pedagoga.</w:t>
      </w:r>
      <w:r>
        <w:t xml:space="preserve"> </w:t>
      </w:r>
      <w:r w:rsidR="007127CB">
        <w:t xml:space="preserve">Škola také </w:t>
      </w:r>
      <w:r w:rsidR="00E4652D">
        <w:t>byla nápomocna záko</w:t>
      </w:r>
      <w:r w:rsidR="003B3791">
        <w:t>nným zástupcům a </w:t>
      </w:r>
      <w:r w:rsidR="007127CB">
        <w:t xml:space="preserve">iniciovala </w:t>
      </w:r>
      <w:r w:rsidR="00E4652D">
        <w:t xml:space="preserve">odborné lékařské vyšetření jednoho z žáků, </w:t>
      </w:r>
      <w:r w:rsidR="007127CB">
        <w:t>kt</w:t>
      </w:r>
      <w:r w:rsidR="00E4652D">
        <w:t>eré potvrdilo její podezření na </w:t>
      </w:r>
      <w:r w:rsidR="007127CB">
        <w:t xml:space="preserve">vážné zrakové postižení. </w:t>
      </w:r>
      <w:r w:rsidR="00F6561A">
        <w:t xml:space="preserve">Finanční prostředky z rozvojových programů opakovaně používá na platy pedagogů, nákup notebooků a tabletů nebo počítačových programů. Vyučující těchto žáků </w:t>
      </w:r>
      <w:r w:rsidR="00F20C1F">
        <w:t>se zúčastnili</w:t>
      </w:r>
      <w:r w:rsidR="00F6561A">
        <w:t xml:space="preserve"> několik školení o</w:t>
      </w:r>
      <w:r w:rsidR="007B56CD">
        <w:t>rganizovaných organizací META a </w:t>
      </w:r>
      <w:r w:rsidR="00F6561A">
        <w:t>tím získal</w:t>
      </w:r>
      <w:r w:rsidR="007127CB">
        <w:t>i</w:t>
      </w:r>
      <w:r w:rsidR="00F6561A">
        <w:t xml:space="preserve"> cenná doporučení</w:t>
      </w:r>
      <w:r w:rsidR="00A6333C">
        <w:t xml:space="preserve"> pro výuku</w:t>
      </w:r>
      <w:r w:rsidR="00F6561A">
        <w:t xml:space="preserve">. Ve spolupráci s Centrem multikulturního vzdělávání je pro tyto žáky zajištěna asistentka českého jazyka na jednu hodinu týdně. Praxe ukazuje, že její činnost je pro žáky velmi přínosná, leč časově nedostatečná. </w:t>
      </w:r>
    </w:p>
    <w:p w:rsidR="00EE5D12" w:rsidRDefault="00EE5D12" w:rsidP="00EE5D12">
      <w:pPr>
        <w:spacing w:before="120"/>
        <w:jc w:val="both"/>
        <w:rPr>
          <w:b/>
          <w:i/>
        </w:rPr>
      </w:pPr>
      <w:r>
        <w:rPr>
          <w:b/>
          <w:i/>
        </w:rPr>
        <w:t xml:space="preserve">Průběh vzdělávání ve vztahu ke </w:t>
      </w:r>
      <w:r w:rsidR="00CF5706">
        <w:rPr>
          <w:b/>
          <w:i/>
        </w:rPr>
        <w:t xml:space="preserve">školnímu </w:t>
      </w:r>
      <w:r>
        <w:rPr>
          <w:b/>
          <w:i/>
        </w:rPr>
        <w:t xml:space="preserve">vzdělávacímu programu je v požadovaném stavu. </w:t>
      </w:r>
    </w:p>
    <w:p w:rsidR="004F3BB9" w:rsidRPr="00EE5D12" w:rsidRDefault="004F3BB9" w:rsidP="004F3BB9">
      <w:pPr>
        <w:pStyle w:val="Nadpiskapitoly"/>
        <w:spacing w:before="480" w:after="120"/>
      </w:pPr>
      <w:r w:rsidRPr="00EE5D12">
        <w:t>Hodnocení výsledků vzdělávání vzhledem k</w:t>
      </w:r>
      <w:r w:rsidR="00EE5D12">
        <w:t xml:space="preserve">e </w:t>
      </w:r>
      <w:r w:rsidRPr="00EE5D12">
        <w:t>vzdělávacímu programu</w:t>
      </w:r>
    </w:p>
    <w:p w:rsidR="004F3BB9" w:rsidRPr="00EC6C1C" w:rsidRDefault="004F3BB9" w:rsidP="004F3BB9">
      <w:pPr>
        <w:pStyle w:val="Vchoz"/>
        <w:spacing w:after="60"/>
        <w:jc w:val="both"/>
      </w:pPr>
      <w:r w:rsidRPr="00EC6C1C">
        <w:t>Výsledky vzdělávání žáků jsou průběžně sledovány a pravidelně hodnoceny na jednáních metodických orgánů a pedagogické rady. Souhrnně jsou publikovány ve výroční zprávě školy. Dlouhodobě jsou využívány výsledky testování žáků 5. a 7. ročníku prostřednictvím komerčního subjektu, zahájeno bylo také testování žáků 9. ročníku. Vedení školy má tak k dispozici i porovnání v časových řadách. S výsledky dále pracuje a přijímá v tomto směru opatření, např. ve vztahu k</w:t>
      </w:r>
      <w:r w:rsidR="00EC6C1C">
        <w:t> dalšímu vzdělávání pedagogů.</w:t>
      </w:r>
      <w:r w:rsidRPr="00EC6C1C">
        <w:t xml:space="preserve"> Pro žáky 8. a 9. ročníku jsou určeny takové školní akce, aby dokázali vyhodnotit své další studijní cíle (dny otevřených dveří středních škol, návštěva poradens</w:t>
      </w:r>
      <w:r w:rsidR="008A1886">
        <w:t>kého centra, exkurze do firem a </w:t>
      </w:r>
      <w:r w:rsidRPr="00EC6C1C">
        <w:t xml:space="preserve">podniků). </w:t>
      </w:r>
    </w:p>
    <w:p w:rsidR="004F3BB9" w:rsidRPr="00EC6C1C" w:rsidRDefault="004F3BB9" w:rsidP="004F3BB9">
      <w:pPr>
        <w:pStyle w:val="Vchoz"/>
        <w:spacing w:after="60"/>
        <w:jc w:val="both"/>
      </w:pPr>
      <w:r w:rsidRPr="00EC6C1C">
        <w:t xml:space="preserve">Ve školních dokumentech jsou uvedeny zásady pro sebehodnocení žáků, v navštívených hodinách byly však uplatňovány jen občas. Účinně je v tomto směru v některých třídách </w:t>
      </w:r>
      <w:r w:rsidR="008A1886">
        <w:t xml:space="preserve">prvního </w:t>
      </w:r>
      <w:r w:rsidRPr="00EC6C1C">
        <w:t>stupně využíván komunitní kruh v začátku a na konci týdne.</w:t>
      </w:r>
    </w:p>
    <w:p w:rsidR="004F3BB9" w:rsidRPr="00EC6C1C" w:rsidRDefault="004F3BB9" w:rsidP="004F3BB9">
      <w:pPr>
        <w:pStyle w:val="Vchoz"/>
        <w:spacing w:after="60"/>
        <w:jc w:val="both"/>
      </w:pPr>
      <w:r w:rsidRPr="00EC6C1C">
        <w:t>V sledovaných hodinách většina žáků odpovídala na dotazy pedagogů v průběhu řízených rozhovorů nebo úvodního opakování správně, případně s drobnou dopomocí. Komunikace s vyučujícími byla na požadované úrovni, méně často byl vytvářen prostor ke komunikaci mezi žáky navzájem. V průběhu zadaných samostatných prací nebo při skupinové práci využívali získané dovednosti a znalosti. Zřetelné byly projevy úspěšně osvojených prvků některých klíčových kompetencí: kompetence k učení (především ve smyslu snahy pracovat svědomitě na zadaných úkolech), komunikativní (zpravidla vhodná reakce na řečové projevy spolužáků) a sociální a personální (ohleduplnost a kamarádství ve vzájemných vztazích, vzájemná pomoc).</w:t>
      </w:r>
    </w:p>
    <w:p w:rsidR="004F3BB9" w:rsidRDefault="004F3BB9" w:rsidP="004F3BB9">
      <w:pPr>
        <w:pStyle w:val="Vchoz"/>
        <w:spacing w:after="60"/>
        <w:jc w:val="both"/>
      </w:pPr>
      <w:r w:rsidRPr="00EC6C1C">
        <w:t>Cennou zpětnou vazbu přinášejí účast a výsledky soutěží. Nejúspěšnější jsou žáci ve sportovních a přírodovědných soutěžích. Prostřednictvím kontaktů s bývalými absolventy si vedení školy udržuje přehled o výsledcích žáků na středních školách.</w:t>
      </w:r>
    </w:p>
    <w:p w:rsidR="00411213" w:rsidRDefault="008E7D32" w:rsidP="004F3BB9">
      <w:pPr>
        <w:pStyle w:val="Vchoz"/>
        <w:spacing w:after="60"/>
        <w:jc w:val="both"/>
      </w:pPr>
      <w:r>
        <w:t>Škola pravidelně hodnotí oblast bezpečnosti a ochrany zdraví</w:t>
      </w:r>
      <w:r w:rsidR="00411213">
        <w:t xml:space="preserve">. V </w:t>
      </w:r>
      <w:r>
        <w:t>nedávné době byla věnována zvýšená pozornost opětovnému hodnocení technického zabezpečení budov, byly posíleny dohledy vyučujících. Na zajištění bezpečn</w:t>
      </w:r>
      <w:r w:rsidR="004A0934">
        <w:t>ého přesunu</w:t>
      </w:r>
      <w:r>
        <w:t xml:space="preserve"> žáků </w:t>
      </w:r>
      <w:r w:rsidR="005D71DB">
        <w:t>přes komunikaci se </w:t>
      </w:r>
      <w:r w:rsidR="004A0934">
        <w:t xml:space="preserve">podílí také školník. </w:t>
      </w:r>
      <w:r w:rsidR="005D71DB">
        <w:t>Škola podala žádost o přidělení finančních prostředků na instalaci kamerového systému.</w:t>
      </w:r>
      <w:r w:rsidR="00411213">
        <w:t xml:space="preserve"> </w:t>
      </w:r>
    </w:p>
    <w:p w:rsidR="008A1886" w:rsidRDefault="00411213" w:rsidP="004F3BB9">
      <w:pPr>
        <w:pStyle w:val="Vchoz"/>
        <w:spacing w:after="60"/>
        <w:jc w:val="both"/>
      </w:pPr>
      <w:r>
        <w:t xml:space="preserve">Problematika prevence rizikových jevů a školního poradenství je projednávána pravidelně v pedagogické radě a vyhodnocována ve výroční zprávě. Na základě dobrých zkušeností škola </w:t>
      </w:r>
      <w:r w:rsidR="009219E2">
        <w:t>opakovaně</w:t>
      </w:r>
      <w:r>
        <w:t xml:space="preserve"> </w:t>
      </w:r>
      <w:r w:rsidR="00F420E2">
        <w:t xml:space="preserve">získává finanční prostředky na zabezpečení těchto oblastí z dalších zdrojů. </w:t>
      </w:r>
    </w:p>
    <w:p w:rsidR="004F3BB9" w:rsidRPr="00EC6C1C" w:rsidRDefault="004F3BB9" w:rsidP="00E2202E">
      <w:pPr>
        <w:spacing w:before="120" w:after="120"/>
        <w:jc w:val="both"/>
        <w:rPr>
          <w:b/>
          <w:i/>
        </w:rPr>
      </w:pPr>
      <w:r w:rsidRPr="00EC6C1C">
        <w:rPr>
          <w:b/>
          <w:i/>
        </w:rPr>
        <w:t xml:space="preserve">Individuální i skupinové výsledky vzdělávání žáků a celkové výsledky vzdělávání včetně jejich hodnocení jsou </w:t>
      </w:r>
      <w:r w:rsidR="00E2202E">
        <w:rPr>
          <w:b/>
          <w:i/>
        </w:rPr>
        <w:t xml:space="preserve">v požadovaném stavu. </w:t>
      </w:r>
    </w:p>
    <w:p w:rsidR="00F64364" w:rsidRPr="002C1ABA" w:rsidRDefault="00F64364" w:rsidP="00F64364">
      <w:pPr>
        <w:pStyle w:val="Nadpiskapitoly"/>
        <w:spacing w:before="480" w:after="120"/>
        <w:rPr>
          <w:szCs w:val="28"/>
        </w:rPr>
      </w:pPr>
      <w:r w:rsidRPr="002C1ABA">
        <w:rPr>
          <w:szCs w:val="28"/>
        </w:rPr>
        <w:t>Školní družina</w:t>
      </w:r>
    </w:p>
    <w:p w:rsidR="00F64364" w:rsidRPr="002C1ABA" w:rsidRDefault="00F64364" w:rsidP="00F64364">
      <w:pPr>
        <w:jc w:val="both"/>
      </w:pPr>
      <w:r w:rsidRPr="002C1ABA">
        <w:t xml:space="preserve">Tři oddělení školní družiny mají k dispozici stejně kvalitní zázemí jako </w:t>
      </w:r>
      <w:r>
        <w:t>první</w:t>
      </w:r>
      <w:r w:rsidRPr="002C1ABA">
        <w:t xml:space="preserve"> stupeň základní školy. Dvě oddělení mají vlastní dobře vybavené a esteticky upravené místnosti, pro třetí oddělení je určena jedna z kmenových učeben</w:t>
      </w:r>
      <w:r>
        <w:t>. V</w:t>
      </w:r>
      <w:r w:rsidRPr="002C1ABA">
        <w:t xml:space="preserve"> poslední době </w:t>
      </w:r>
      <w:r>
        <w:t xml:space="preserve">se </w:t>
      </w:r>
      <w:r w:rsidRPr="002C1ABA">
        <w:t>spíše využívá nově vybudovan</w:t>
      </w:r>
      <w:r>
        <w:t>á</w:t>
      </w:r>
      <w:r w:rsidRPr="002C1ABA">
        <w:t xml:space="preserve"> aul</w:t>
      </w:r>
      <w:r>
        <w:t>a</w:t>
      </w:r>
      <w:r w:rsidRPr="002C1ABA">
        <w:t>. Školní vzdělávací program školní družiny je v souladu s požadavky školského zákona</w:t>
      </w:r>
      <w:r w:rsidR="00C54D62">
        <w:t xml:space="preserve">. </w:t>
      </w:r>
      <w:r w:rsidR="00D023A5">
        <w:t>M</w:t>
      </w:r>
      <w:r w:rsidRPr="002C1ABA">
        <w:t>ožné úpravy obsahu vzdělávání s cílem podpořit regionální zaměření a národní zvyky v průběhu ročních období byl</w:t>
      </w:r>
      <w:r w:rsidR="00C54D62">
        <w:t>y</w:t>
      </w:r>
      <w:r w:rsidRPr="002C1ABA">
        <w:t xml:space="preserve"> konzultován</w:t>
      </w:r>
      <w:r w:rsidR="00C54D62">
        <w:t>y</w:t>
      </w:r>
      <w:r w:rsidRPr="002C1ABA">
        <w:t xml:space="preserve"> s vedoucí vychovatelkou. Doplněn byl vnitřní řád školní družiny.</w:t>
      </w:r>
      <w:r>
        <w:t xml:space="preserve"> </w:t>
      </w:r>
      <w:r w:rsidRPr="002C1ABA">
        <w:t xml:space="preserve">Činnost ve školní družině navazuje na výuku v základní škole a zajišťují ji tři </w:t>
      </w:r>
      <w:r>
        <w:t xml:space="preserve">odborně </w:t>
      </w:r>
      <w:r w:rsidRPr="002C1ABA">
        <w:t xml:space="preserve">kvalifikované vychovatelky. Dbají o bezpečnost žáků, především při přesunech do školní jídelny. Prostorové uspořádání, využití interiéru </w:t>
      </w:r>
      <w:r>
        <w:t>prvního</w:t>
      </w:r>
      <w:r w:rsidRPr="002C1ABA">
        <w:t xml:space="preserve"> stupně základní školy (počítačová učebna, kuchyňka, tělocvična) i jejího bezprostředního okolí (uzavřený dvoreček s řadou herních prvků, vycházky do města</w:t>
      </w:r>
      <w:r>
        <w:t xml:space="preserve">, </w:t>
      </w:r>
      <w:r w:rsidRPr="002C1ABA">
        <w:t>parků apod.) umožňují naplňovat zájmové vzdělávání ve smyslu relaxačních, herních, sportovních a výtvarných aktivit.</w:t>
      </w:r>
    </w:p>
    <w:p w:rsidR="00EB5858" w:rsidRPr="00E2202E" w:rsidRDefault="00143843" w:rsidP="001C3B9C">
      <w:pPr>
        <w:pStyle w:val="Nadpiskapitoly"/>
        <w:tabs>
          <w:tab w:val="left" w:pos="1026"/>
        </w:tabs>
        <w:spacing w:before="480" w:after="120"/>
      </w:pPr>
      <w:r w:rsidRPr="00E2202E">
        <w:t>Závěry</w:t>
      </w:r>
    </w:p>
    <w:p w:rsidR="001F706C" w:rsidRPr="00F91B44" w:rsidRDefault="001F706C" w:rsidP="001F706C">
      <w:pPr>
        <w:pStyle w:val="Zvry"/>
        <w:numPr>
          <w:ilvl w:val="0"/>
          <w:numId w:val="36"/>
        </w:numPr>
        <w:ind w:left="426" w:hanging="426"/>
      </w:pPr>
      <w:r w:rsidRPr="00FE4DED">
        <w:rPr>
          <w:b/>
        </w:rPr>
        <w:t>Silné stránky školy</w:t>
      </w:r>
      <w:r w:rsidR="003A6E9F">
        <w:rPr>
          <w:b/>
        </w:rPr>
        <w:t>:</w:t>
      </w:r>
      <w:r w:rsidRPr="00FE4DED">
        <w:rPr>
          <w:b/>
        </w:rPr>
        <w:t xml:space="preserve"> </w:t>
      </w:r>
    </w:p>
    <w:p w:rsidR="00D56E4B" w:rsidRDefault="003A6E9F" w:rsidP="00D56E4B">
      <w:pPr>
        <w:numPr>
          <w:ilvl w:val="0"/>
          <w:numId w:val="44"/>
        </w:numPr>
        <w:autoSpaceDE w:val="0"/>
        <w:autoSpaceDN w:val="0"/>
        <w:adjustRightInd w:val="0"/>
      </w:pPr>
      <w:r>
        <w:t>Š</w:t>
      </w:r>
      <w:r w:rsidR="00D56E4B">
        <w:t>iroká podpora žáků se speciálními vzdělávacími potřebami a odlišným mateřským jazykem</w:t>
      </w:r>
      <w:r>
        <w:t>.</w:t>
      </w:r>
    </w:p>
    <w:p w:rsidR="003B65B5" w:rsidRDefault="003B65B5" w:rsidP="003B65B5">
      <w:pPr>
        <w:numPr>
          <w:ilvl w:val="0"/>
          <w:numId w:val="44"/>
        </w:numPr>
        <w:autoSpaceDE w:val="0"/>
        <w:autoSpaceDN w:val="0"/>
        <w:adjustRightInd w:val="0"/>
        <w:jc w:val="both"/>
      </w:pPr>
      <w:r>
        <w:t>Vytváření příjemné atmosféry při vzdělávání žáků a rozvíjení jejich sociálních vztahů zejména prostřednictvím realizace prevence rizikových jevů a pravidelně organizovaných projektových dnů.</w:t>
      </w:r>
    </w:p>
    <w:p w:rsidR="003538BF" w:rsidRDefault="003538BF" w:rsidP="003538BF">
      <w:pPr>
        <w:numPr>
          <w:ilvl w:val="0"/>
          <w:numId w:val="44"/>
        </w:numPr>
        <w:autoSpaceDE w:val="0"/>
        <w:autoSpaceDN w:val="0"/>
        <w:adjustRightInd w:val="0"/>
        <w:jc w:val="both"/>
      </w:pPr>
      <w:r>
        <w:t>Získávání finančních prostředků, které přispívají ke zkvalitnění vzdělávání</w:t>
      </w:r>
      <w:r w:rsidR="00AA1B0F">
        <w:t>,</w:t>
      </w:r>
      <w:r>
        <w:t xml:space="preserve"> z dalších zdrojů.</w:t>
      </w:r>
    </w:p>
    <w:p w:rsidR="00C54D62" w:rsidRDefault="003B65B5" w:rsidP="003538BF">
      <w:pPr>
        <w:numPr>
          <w:ilvl w:val="0"/>
          <w:numId w:val="44"/>
        </w:numPr>
        <w:autoSpaceDE w:val="0"/>
        <w:autoSpaceDN w:val="0"/>
        <w:adjustRightInd w:val="0"/>
        <w:jc w:val="both"/>
      </w:pPr>
      <w:r>
        <w:t>Efektivní způsob ř</w:t>
      </w:r>
      <w:r w:rsidR="00C54D62">
        <w:t>ízení školy</w:t>
      </w:r>
      <w:r w:rsidR="00F5414A">
        <w:t>.</w:t>
      </w:r>
    </w:p>
    <w:p w:rsidR="0000433C" w:rsidRPr="00BD1970" w:rsidRDefault="00D56E4B" w:rsidP="0000433C">
      <w:pPr>
        <w:pStyle w:val="Zvry"/>
        <w:numPr>
          <w:ilvl w:val="0"/>
          <w:numId w:val="36"/>
        </w:numPr>
        <w:ind w:left="425" w:hanging="425"/>
        <w:rPr>
          <w:b/>
        </w:rPr>
      </w:pPr>
      <w:r>
        <w:rPr>
          <w:b/>
        </w:rPr>
        <w:t xml:space="preserve">Slabší stránkou </w:t>
      </w:r>
      <w:r w:rsidR="0000433C" w:rsidRPr="00BD1970">
        <w:rPr>
          <w:b/>
        </w:rPr>
        <w:t>školy</w:t>
      </w:r>
      <w:r>
        <w:rPr>
          <w:b/>
        </w:rPr>
        <w:t xml:space="preserve"> </w:t>
      </w:r>
      <w:r>
        <w:t>byla na druhém stupni nízká míra práce pedagogů s hodnocením žáků</w:t>
      </w:r>
      <w:r w:rsidR="00F5414A">
        <w:t>.</w:t>
      </w:r>
      <w:r w:rsidR="00212D4C">
        <w:t xml:space="preserve"> </w:t>
      </w:r>
    </w:p>
    <w:p w:rsidR="001F706C" w:rsidRDefault="001F706C" w:rsidP="000A2D5B">
      <w:pPr>
        <w:pStyle w:val="Zvry"/>
        <w:numPr>
          <w:ilvl w:val="0"/>
          <w:numId w:val="36"/>
        </w:numPr>
        <w:ind w:left="425" w:hanging="425"/>
        <w:rPr>
          <w:b/>
        </w:rPr>
      </w:pPr>
      <w:r w:rsidRPr="00BD1970">
        <w:rPr>
          <w:b/>
        </w:rPr>
        <w:t>Návrhy na zlepšení</w:t>
      </w:r>
      <w:r w:rsidR="00E30D3F" w:rsidRPr="00BD1970">
        <w:rPr>
          <w:b/>
        </w:rPr>
        <w:t xml:space="preserve"> stavu</w:t>
      </w:r>
      <w:r w:rsidR="003538BF">
        <w:rPr>
          <w:b/>
        </w:rPr>
        <w:t>:</w:t>
      </w:r>
    </w:p>
    <w:p w:rsidR="000A2D5B" w:rsidRDefault="000A2D5B" w:rsidP="003538BF">
      <w:pPr>
        <w:pStyle w:val="Zvry"/>
        <w:numPr>
          <w:ilvl w:val="0"/>
          <w:numId w:val="46"/>
        </w:numPr>
        <w:spacing w:before="0"/>
        <w:ind w:hanging="357"/>
      </w:pPr>
      <w:r w:rsidRPr="000A2D5B">
        <w:t>Doplni</w:t>
      </w:r>
      <w:r>
        <w:t>t osnovy volitelných předmětů.</w:t>
      </w:r>
    </w:p>
    <w:p w:rsidR="000A2D5B" w:rsidRPr="000A2D5B" w:rsidRDefault="000A2D5B" w:rsidP="003538BF">
      <w:pPr>
        <w:pStyle w:val="Zvry"/>
        <w:numPr>
          <w:ilvl w:val="0"/>
          <w:numId w:val="46"/>
        </w:numPr>
        <w:spacing w:before="0"/>
        <w:ind w:hanging="357"/>
      </w:pPr>
      <w:r>
        <w:t>Uvést počet žáků se zdravotním postižením v</w:t>
      </w:r>
      <w:r w:rsidR="003A238F">
        <w:t xml:space="preserve"> některých</w:t>
      </w:r>
      <w:r>
        <w:t xml:space="preserve"> třídách do souladu s vyhláškou č. 73/2005 Sb., o vzdělávání dětí, žáků a studentů se speciálními vzdělávacími potřebami a dětí, žáků a studentů mimořádně nadaných, ve znění pozdějších předpisů.</w:t>
      </w:r>
    </w:p>
    <w:p w:rsidR="003538BF" w:rsidRPr="003538BF" w:rsidRDefault="003538BF" w:rsidP="003538BF">
      <w:pPr>
        <w:pStyle w:val="Zvry"/>
        <w:numPr>
          <w:ilvl w:val="0"/>
          <w:numId w:val="46"/>
        </w:numPr>
        <w:spacing w:before="0"/>
        <w:ind w:hanging="357"/>
        <w:rPr>
          <w:b/>
        </w:rPr>
      </w:pPr>
      <w:r>
        <w:t>Zaměřit se při vzdělávacím procesu více na podporu užívání různých forem hodnocení práce žáků a diferenciaci podle možností a schopností žáků.</w:t>
      </w:r>
    </w:p>
    <w:p w:rsidR="003538BF" w:rsidRPr="003538BF" w:rsidRDefault="00333551" w:rsidP="003538BF">
      <w:pPr>
        <w:pStyle w:val="Zvry"/>
        <w:numPr>
          <w:ilvl w:val="0"/>
          <w:numId w:val="46"/>
        </w:numPr>
        <w:spacing w:before="0"/>
        <w:ind w:hanging="357"/>
        <w:rPr>
          <w:b/>
        </w:rPr>
      </w:pPr>
      <w:r>
        <w:t>Úprava</w:t>
      </w:r>
      <w:r w:rsidR="003538BF">
        <w:t xml:space="preserve"> hřiště a dvora </w:t>
      </w:r>
      <w:r w:rsidR="00AA1B0F">
        <w:t xml:space="preserve">budovy </w:t>
      </w:r>
      <w:r w:rsidR="00337777">
        <w:t>na</w:t>
      </w:r>
      <w:r w:rsidR="00392A75">
        <w:t xml:space="preserve"> </w:t>
      </w:r>
      <w:r w:rsidR="003538BF">
        <w:t>Komenského ulici.</w:t>
      </w:r>
    </w:p>
    <w:p w:rsidR="001F706C" w:rsidRDefault="001F706C" w:rsidP="003538BF">
      <w:pPr>
        <w:pStyle w:val="Zvry"/>
        <w:numPr>
          <w:ilvl w:val="0"/>
          <w:numId w:val="36"/>
        </w:numPr>
        <w:ind w:left="425" w:hanging="425"/>
        <w:rPr>
          <w:b/>
        </w:rPr>
      </w:pPr>
      <w:r w:rsidRPr="00BD1970">
        <w:rPr>
          <w:b/>
        </w:rPr>
        <w:t>Zhodnocení vývoje školy</w:t>
      </w:r>
      <w:r w:rsidR="003538BF">
        <w:rPr>
          <w:b/>
        </w:rPr>
        <w:t>:</w:t>
      </w:r>
    </w:p>
    <w:p w:rsidR="003538BF" w:rsidRPr="003538BF" w:rsidRDefault="00AA1B0F" w:rsidP="00AA1B0F">
      <w:pPr>
        <w:pStyle w:val="Zvry"/>
        <w:numPr>
          <w:ilvl w:val="0"/>
          <w:numId w:val="47"/>
        </w:numPr>
        <w:spacing w:before="0"/>
        <w:ind w:left="714" w:hanging="357"/>
      </w:pPr>
      <w:r>
        <w:t xml:space="preserve">Od poslední inspekční činnosti došlo k dalšímu zlepšení </w:t>
      </w:r>
      <w:r w:rsidR="003538BF">
        <w:t>materiální</w:t>
      </w:r>
      <w:r>
        <w:t>ch</w:t>
      </w:r>
      <w:r w:rsidR="003538BF">
        <w:t xml:space="preserve"> podmín</w:t>
      </w:r>
      <w:r>
        <w:t>ek ke </w:t>
      </w:r>
      <w:r w:rsidR="003538BF">
        <w:t>vzdělávání</w:t>
      </w:r>
      <w:r>
        <w:t>. Vyučující se prostřednictvím dalšího vzdělávání zdokonalili v práci s prostředky ICT</w:t>
      </w:r>
      <w:r w:rsidR="00F5414A">
        <w:t xml:space="preserve">. </w:t>
      </w:r>
    </w:p>
    <w:p w:rsidR="00EB6E09" w:rsidRPr="001E67C0" w:rsidRDefault="00EB6E09" w:rsidP="00F679FD">
      <w:pPr>
        <w:spacing w:before="240"/>
        <w:jc w:val="both"/>
        <w:rPr>
          <w:i/>
        </w:rPr>
      </w:pPr>
      <w:r w:rsidRPr="001E67C0">
        <w:rPr>
          <w:b/>
        </w:rPr>
        <w:t>Česká školní inspekce v souladu s § 175 odst. 1 školského zákona požaduje</w:t>
      </w:r>
      <w:r>
        <w:rPr>
          <w:b/>
        </w:rPr>
        <w:t xml:space="preserve"> d</w:t>
      </w:r>
      <w:r w:rsidR="004E2D92">
        <w:rPr>
          <w:b/>
        </w:rPr>
        <w:t>o </w:t>
      </w:r>
      <w:r w:rsidR="000A2D5B">
        <w:rPr>
          <w:b/>
        </w:rPr>
        <w:t xml:space="preserve">30 dnů přijetí opatření ke zlepšení stavu </w:t>
      </w:r>
      <w:r>
        <w:rPr>
          <w:b/>
        </w:rPr>
        <w:t xml:space="preserve">podle Závěrů písm. c) </w:t>
      </w:r>
      <w:r w:rsidR="000A2D5B">
        <w:rPr>
          <w:b/>
        </w:rPr>
        <w:t xml:space="preserve">– osnovy volitelných předmětů, počet žáků se zdravotním postižením </w:t>
      </w:r>
      <w:r w:rsidR="00C021DD">
        <w:rPr>
          <w:b/>
        </w:rPr>
        <w:t xml:space="preserve">ve třídě </w:t>
      </w:r>
      <w:r>
        <w:rPr>
          <w:b/>
        </w:rPr>
        <w:t>a zaslání zprávy</w:t>
      </w:r>
      <w:r w:rsidR="000A2D5B">
        <w:rPr>
          <w:b/>
        </w:rPr>
        <w:t xml:space="preserve">. </w:t>
      </w:r>
    </w:p>
    <w:p w:rsidR="00EB6E09" w:rsidRDefault="00EB6E09" w:rsidP="00A4329E">
      <w:pPr>
        <w:pStyle w:val="Stanovenlht"/>
        <w:numPr>
          <w:ilvl w:val="0"/>
          <w:numId w:val="0"/>
        </w:numPr>
        <w:tabs>
          <w:tab w:val="left" w:pos="708"/>
        </w:tabs>
      </w:pPr>
      <w:r>
        <w:t xml:space="preserve">Zprávu zašlete na </w:t>
      </w:r>
      <w:r w:rsidRPr="00A4329E">
        <w:t>adresu</w:t>
      </w:r>
      <w:r w:rsidR="00A4329E" w:rsidRPr="00A4329E">
        <w:t>:</w:t>
      </w:r>
      <w:r w:rsidRPr="00A4329E">
        <w:t xml:space="preserve"> Česká</w:t>
      </w:r>
      <w:r>
        <w:t xml:space="preserve"> školní inspekce, Inspektorát v Kraji Vysočina, Štáflova 2003, 580 01  Havlíčkův Brod, případně prostřednictvím datové schránky (g7zais9) nebo na e-podatelnu csi.j@csicr.cz</w:t>
      </w:r>
      <w:r>
        <w:rPr>
          <w:b w:val="0"/>
        </w:rPr>
        <w:t xml:space="preserve"> </w:t>
      </w:r>
      <w:r>
        <w:t>s připojením elektronického podpisu.</w:t>
      </w:r>
    </w:p>
    <w:p w:rsidR="00027BF0" w:rsidRDefault="00B16969" w:rsidP="00356148">
      <w:pPr>
        <w:pStyle w:val="Nadpiskapitoly"/>
        <w:spacing w:before="480" w:after="120"/>
      </w:pPr>
      <w:r w:rsidRPr="00BD65F9">
        <w:t xml:space="preserve">Seznam dokladů a </w:t>
      </w:r>
      <w:r w:rsidR="007E0DF2" w:rsidRPr="00BD65F9">
        <w:t xml:space="preserve">ostatních </w:t>
      </w:r>
      <w:r w:rsidRPr="00BD65F9">
        <w:t>materiálů, o kte</w:t>
      </w:r>
      <w:r w:rsidR="007E0DF2" w:rsidRPr="00BD65F9">
        <w:t>ré se inspekční zjištění opírá</w:t>
      </w:r>
    </w:p>
    <w:p w:rsidR="004F3BB9" w:rsidRPr="00036062" w:rsidRDefault="004F3BB9" w:rsidP="004F3BB9">
      <w:pPr>
        <w:numPr>
          <w:ilvl w:val="0"/>
          <w:numId w:val="30"/>
        </w:numPr>
        <w:jc w:val="both"/>
        <w:rPr>
          <w:lang w:bidi="he-IL"/>
        </w:rPr>
      </w:pPr>
      <w:r w:rsidRPr="00036062">
        <w:rPr>
          <w:lang w:bidi="he-IL"/>
        </w:rPr>
        <w:t xml:space="preserve">Zřizovací </w:t>
      </w:r>
      <w:r w:rsidRPr="00036062">
        <w:t>listina příspěvkové organizace Základní škola Velké Meziříčí, Sokolovská 470/13 ze dne 1. 4. 2014</w:t>
      </w:r>
    </w:p>
    <w:p w:rsidR="004F3BB9" w:rsidRPr="00036062" w:rsidRDefault="004F3BB9" w:rsidP="004F3BB9">
      <w:pPr>
        <w:numPr>
          <w:ilvl w:val="0"/>
          <w:numId w:val="30"/>
        </w:numPr>
        <w:autoSpaceDE w:val="0"/>
        <w:autoSpaceDN w:val="0"/>
        <w:adjustRightInd w:val="0"/>
        <w:jc w:val="both"/>
      </w:pPr>
      <w:r w:rsidRPr="00036062">
        <w:t>Rozhodnutí Krajského úřadu kraje Vysočina ve věci návrhu na zápis změny v údajích vedených v rejstříku škol a školských zařízení, č. j. KUJI 49777/2007 ze dne 18. 7. 2007</w:t>
      </w:r>
    </w:p>
    <w:p w:rsidR="004F3BB9" w:rsidRPr="00036062" w:rsidRDefault="004F3BB9" w:rsidP="004F3BB9">
      <w:pPr>
        <w:numPr>
          <w:ilvl w:val="0"/>
          <w:numId w:val="30"/>
        </w:numPr>
        <w:autoSpaceDE w:val="0"/>
        <w:autoSpaceDN w:val="0"/>
        <w:adjustRightInd w:val="0"/>
        <w:jc w:val="both"/>
      </w:pPr>
      <w:r w:rsidRPr="00036062">
        <w:t>Rozhodnutí Krajského úřadu kraje Vysočina ve věci návrhu na zápis změny v údajích vedených v rejstříku škol a školských zařízení, č. j. KUJI 84265/2010 ze dne 10. 11. 2010</w:t>
      </w:r>
    </w:p>
    <w:p w:rsidR="004F3BB9" w:rsidRPr="00036062" w:rsidRDefault="004F3BB9" w:rsidP="004F3BB9">
      <w:pPr>
        <w:numPr>
          <w:ilvl w:val="0"/>
          <w:numId w:val="30"/>
        </w:numPr>
        <w:jc w:val="both"/>
        <w:rPr>
          <w:lang w:bidi="he-IL"/>
        </w:rPr>
      </w:pPr>
      <w:r w:rsidRPr="00036062">
        <w:rPr>
          <w:lang w:bidi="he-IL"/>
        </w:rPr>
        <w:t>Jmenování na vedoucí pracovní místo ředitele ze dne 23. 5. 2012 s účinností od 1. 8. 2012 na dobu určitou do 31. 7. 2018</w:t>
      </w:r>
    </w:p>
    <w:p w:rsidR="004F3BB9" w:rsidRPr="00036062" w:rsidRDefault="004F3BB9" w:rsidP="004F3BB9">
      <w:pPr>
        <w:numPr>
          <w:ilvl w:val="0"/>
          <w:numId w:val="30"/>
        </w:numPr>
        <w:jc w:val="both"/>
        <w:rPr>
          <w:lang w:bidi="he-IL"/>
        </w:rPr>
      </w:pPr>
      <w:r w:rsidRPr="00036062">
        <w:rPr>
          <w:lang w:bidi="he-IL"/>
        </w:rPr>
        <w:t>Výpis z rejstříku škol a školských zařízení ze dne 30. 3. 2015</w:t>
      </w:r>
    </w:p>
    <w:p w:rsidR="004F3BB9" w:rsidRPr="00036062" w:rsidRDefault="004F3BB9" w:rsidP="004F3BB9">
      <w:pPr>
        <w:numPr>
          <w:ilvl w:val="0"/>
          <w:numId w:val="30"/>
        </w:numPr>
        <w:jc w:val="both"/>
        <w:rPr>
          <w:lang w:bidi="he-IL"/>
        </w:rPr>
      </w:pPr>
      <w:r w:rsidRPr="00036062">
        <w:t xml:space="preserve">Školní matrika vedená v listinné i elektronické podobě ke dni inspekční činnosti </w:t>
      </w:r>
    </w:p>
    <w:p w:rsidR="004F3BB9" w:rsidRPr="00036062" w:rsidRDefault="004F3BB9" w:rsidP="004F3BB9">
      <w:pPr>
        <w:numPr>
          <w:ilvl w:val="0"/>
          <w:numId w:val="30"/>
        </w:numPr>
        <w:jc w:val="both"/>
        <w:rPr>
          <w:iCs/>
        </w:rPr>
      </w:pPr>
      <w:r w:rsidRPr="00036062">
        <w:rPr>
          <w:iCs/>
        </w:rPr>
        <w:t>Koncepce rozvoje a řízení školy na období 2012 – 2018 ze dne 20. 3. 2012</w:t>
      </w:r>
    </w:p>
    <w:p w:rsidR="004F3BB9" w:rsidRPr="00036062" w:rsidRDefault="004F3BB9" w:rsidP="004F3BB9">
      <w:pPr>
        <w:numPr>
          <w:ilvl w:val="0"/>
          <w:numId w:val="30"/>
        </w:numPr>
        <w:jc w:val="both"/>
        <w:rPr>
          <w:iCs/>
        </w:rPr>
      </w:pPr>
      <w:r w:rsidRPr="00036062">
        <w:rPr>
          <w:iCs/>
        </w:rPr>
        <w:t>Doklady k přijímání žáků ke vzdělávání pro školní rok 2014/2015</w:t>
      </w:r>
    </w:p>
    <w:p w:rsidR="004F3BB9" w:rsidRPr="00036062" w:rsidRDefault="004F3BB9" w:rsidP="004F3BB9">
      <w:pPr>
        <w:numPr>
          <w:ilvl w:val="0"/>
          <w:numId w:val="30"/>
        </w:numPr>
        <w:jc w:val="both"/>
        <w:rPr>
          <w:iCs/>
        </w:rPr>
      </w:pPr>
      <w:r w:rsidRPr="00036062">
        <w:rPr>
          <w:iCs/>
        </w:rPr>
        <w:t>Přijímací řízení pro školní rok 2014/2015</w:t>
      </w:r>
    </w:p>
    <w:p w:rsidR="004F3BB9" w:rsidRPr="00036062" w:rsidRDefault="004F3BB9" w:rsidP="004F3BB9">
      <w:pPr>
        <w:numPr>
          <w:ilvl w:val="0"/>
          <w:numId w:val="30"/>
        </w:numPr>
        <w:jc w:val="both"/>
        <w:rPr>
          <w:iCs/>
        </w:rPr>
      </w:pPr>
      <w:r w:rsidRPr="00036062">
        <w:rPr>
          <w:iCs/>
        </w:rPr>
        <w:t>Školní vzdělávací program pro základní vzdělávání s motivačním názvem Škola vzájemného porozumění a důvěry s platností od 1. 9. 2013</w:t>
      </w:r>
    </w:p>
    <w:p w:rsidR="004F3BB9" w:rsidRPr="00036062" w:rsidRDefault="004F3BB9" w:rsidP="004F3BB9">
      <w:pPr>
        <w:numPr>
          <w:ilvl w:val="0"/>
          <w:numId w:val="30"/>
        </w:numPr>
        <w:jc w:val="both"/>
        <w:rPr>
          <w:iCs/>
        </w:rPr>
      </w:pPr>
      <w:r w:rsidRPr="00036062">
        <w:rPr>
          <w:iCs/>
        </w:rPr>
        <w:t>Výroční zprávy o činnosti školy za poslední tři školní roky</w:t>
      </w:r>
    </w:p>
    <w:p w:rsidR="004F3BB9" w:rsidRPr="00036062" w:rsidRDefault="004F3BB9" w:rsidP="004F3BB9">
      <w:pPr>
        <w:numPr>
          <w:ilvl w:val="0"/>
          <w:numId w:val="30"/>
        </w:numPr>
        <w:jc w:val="both"/>
        <w:rPr>
          <w:iCs/>
        </w:rPr>
      </w:pPr>
      <w:r w:rsidRPr="00036062">
        <w:rPr>
          <w:iCs/>
        </w:rPr>
        <w:t>Školní řád s platností ze dne 10. 11. 2010</w:t>
      </w:r>
    </w:p>
    <w:p w:rsidR="004F3BB9" w:rsidRPr="00036062" w:rsidRDefault="004F3BB9" w:rsidP="004F3BB9">
      <w:pPr>
        <w:numPr>
          <w:ilvl w:val="0"/>
          <w:numId w:val="30"/>
        </w:numPr>
        <w:jc w:val="both"/>
        <w:rPr>
          <w:iCs/>
        </w:rPr>
      </w:pPr>
      <w:r w:rsidRPr="00036062">
        <w:rPr>
          <w:iCs/>
        </w:rPr>
        <w:t>Vnitřní řád školní družiny s platností od 1. 9. 2014</w:t>
      </w:r>
    </w:p>
    <w:p w:rsidR="004F3BB9" w:rsidRPr="00036062" w:rsidRDefault="004F3BB9" w:rsidP="004F3BB9">
      <w:pPr>
        <w:pStyle w:val="A-slovn"/>
        <w:numPr>
          <w:ilvl w:val="0"/>
          <w:numId w:val="30"/>
        </w:numPr>
        <w:tabs>
          <w:tab w:val="num" w:pos="540"/>
        </w:tabs>
        <w:spacing w:after="0"/>
        <w:ind w:left="714" w:hanging="357"/>
      </w:pPr>
      <w:r w:rsidRPr="00036062">
        <w:t>Provozní řád školní jídelny ze dne 1. 9. 2014</w:t>
      </w:r>
    </w:p>
    <w:p w:rsidR="004F3BB9" w:rsidRPr="00036062" w:rsidRDefault="004F3BB9" w:rsidP="004F3BB9">
      <w:pPr>
        <w:numPr>
          <w:ilvl w:val="0"/>
          <w:numId w:val="30"/>
        </w:numPr>
        <w:jc w:val="both"/>
        <w:rPr>
          <w:iCs/>
        </w:rPr>
      </w:pPr>
      <w:r w:rsidRPr="00036062">
        <w:t>Statistické výkazy za poslední tři školní roky</w:t>
      </w:r>
      <w:r w:rsidRPr="00036062">
        <w:rPr>
          <w:iCs/>
        </w:rPr>
        <w:t xml:space="preserve"> </w:t>
      </w:r>
    </w:p>
    <w:p w:rsidR="004F3BB9" w:rsidRPr="00036062" w:rsidRDefault="004F3BB9" w:rsidP="004F3BB9">
      <w:pPr>
        <w:numPr>
          <w:ilvl w:val="0"/>
          <w:numId w:val="30"/>
        </w:numPr>
        <w:jc w:val="both"/>
        <w:rPr>
          <w:iCs/>
        </w:rPr>
      </w:pPr>
      <w:r w:rsidRPr="00036062">
        <w:rPr>
          <w:iCs/>
        </w:rPr>
        <w:t>Rozvrhy hodin vedené ve školním roce 2014/2015</w:t>
      </w:r>
    </w:p>
    <w:p w:rsidR="0054420E" w:rsidRPr="00036062" w:rsidRDefault="0054420E" w:rsidP="004F3BB9">
      <w:pPr>
        <w:numPr>
          <w:ilvl w:val="0"/>
          <w:numId w:val="30"/>
        </w:numPr>
        <w:jc w:val="both"/>
        <w:rPr>
          <w:iCs/>
        </w:rPr>
      </w:pPr>
      <w:r w:rsidRPr="00036062">
        <w:rPr>
          <w:iCs/>
        </w:rPr>
        <w:t>Dohledy učitelů ve školním roce 2014/2015</w:t>
      </w:r>
    </w:p>
    <w:p w:rsidR="004F3BB9" w:rsidRPr="00036062" w:rsidRDefault="004F3BB9" w:rsidP="004F3BB9">
      <w:pPr>
        <w:numPr>
          <w:ilvl w:val="0"/>
          <w:numId w:val="30"/>
        </w:numPr>
        <w:jc w:val="both"/>
        <w:rPr>
          <w:iCs/>
        </w:rPr>
      </w:pPr>
      <w:r w:rsidRPr="00036062">
        <w:rPr>
          <w:iCs/>
        </w:rPr>
        <w:t>Třídní knihy vedené ve školním roce 2013/2014 a 2014/2015</w:t>
      </w:r>
    </w:p>
    <w:p w:rsidR="004F3BB9" w:rsidRPr="00036062" w:rsidRDefault="004F3BB9" w:rsidP="004F3BB9">
      <w:pPr>
        <w:numPr>
          <w:ilvl w:val="0"/>
          <w:numId w:val="30"/>
        </w:numPr>
        <w:jc w:val="both"/>
        <w:rPr>
          <w:iCs/>
        </w:rPr>
      </w:pPr>
      <w:r w:rsidRPr="00036062">
        <w:rPr>
          <w:iCs/>
        </w:rPr>
        <w:t>Přehledy výchovně vzdělávací práce za poslední dva školní roky</w:t>
      </w:r>
    </w:p>
    <w:p w:rsidR="004F3BB9" w:rsidRPr="00036062" w:rsidRDefault="004F3BB9" w:rsidP="004F3BB9">
      <w:pPr>
        <w:numPr>
          <w:ilvl w:val="0"/>
          <w:numId w:val="30"/>
        </w:numPr>
        <w:jc w:val="both"/>
        <w:rPr>
          <w:iCs/>
        </w:rPr>
      </w:pPr>
      <w:r w:rsidRPr="00036062">
        <w:t>Zápisy z jednání pedagogické rady vedené ke dni inspekční činnosti</w:t>
      </w:r>
    </w:p>
    <w:p w:rsidR="004F3BB9" w:rsidRPr="00036062" w:rsidRDefault="004F3BB9" w:rsidP="004F3BB9">
      <w:pPr>
        <w:numPr>
          <w:ilvl w:val="0"/>
          <w:numId w:val="30"/>
        </w:numPr>
        <w:jc w:val="both"/>
        <w:rPr>
          <w:iCs/>
        </w:rPr>
      </w:pPr>
      <w:r w:rsidRPr="00036062">
        <w:t>Kniha úrazů vedená ke dni inspekční činnosti</w:t>
      </w:r>
    </w:p>
    <w:p w:rsidR="004F3BB9" w:rsidRPr="00036062" w:rsidRDefault="004F3BB9" w:rsidP="004F3BB9">
      <w:pPr>
        <w:numPr>
          <w:ilvl w:val="0"/>
          <w:numId w:val="30"/>
        </w:numPr>
        <w:jc w:val="both"/>
      </w:pPr>
      <w:r w:rsidRPr="00036062">
        <w:t xml:space="preserve">Záznamy o úrazu vedené ve školním roce 2014/2015 </w:t>
      </w:r>
    </w:p>
    <w:p w:rsidR="004F3BB9" w:rsidRPr="00036062" w:rsidRDefault="004F3BB9" w:rsidP="004F3BB9">
      <w:pPr>
        <w:numPr>
          <w:ilvl w:val="0"/>
          <w:numId w:val="30"/>
        </w:numPr>
        <w:jc w:val="both"/>
      </w:pPr>
      <w:r w:rsidRPr="00036062">
        <w:t>Plán výchovného poradenství na školní rok 2014/2015</w:t>
      </w:r>
    </w:p>
    <w:p w:rsidR="004F3BB9" w:rsidRPr="00036062" w:rsidRDefault="004F3BB9" w:rsidP="004F3BB9">
      <w:pPr>
        <w:numPr>
          <w:ilvl w:val="0"/>
          <w:numId w:val="30"/>
        </w:numPr>
        <w:jc w:val="both"/>
      </w:pPr>
      <w:r w:rsidRPr="00036062">
        <w:t>Plán DVPP na rok 2014/2015 a Dlouhodobý plá</w:t>
      </w:r>
      <w:r w:rsidR="00212D4C">
        <w:t>n</w:t>
      </w:r>
      <w:r w:rsidRPr="00036062">
        <w:t xml:space="preserve"> DVPP ze dne 26. 8. 2014 včetně přílohy</w:t>
      </w:r>
    </w:p>
    <w:p w:rsidR="004F3BB9" w:rsidRPr="00036062" w:rsidRDefault="004F3BB9" w:rsidP="004F3BB9">
      <w:pPr>
        <w:numPr>
          <w:ilvl w:val="0"/>
          <w:numId w:val="30"/>
        </w:numPr>
        <w:jc w:val="both"/>
      </w:pPr>
      <w:r w:rsidRPr="00036062">
        <w:t>DVPP – přehled absolvovaných akcí za poslední tři roky</w:t>
      </w:r>
    </w:p>
    <w:p w:rsidR="004F3BB9" w:rsidRPr="00036062" w:rsidRDefault="004F3BB9" w:rsidP="004F3BB9">
      <w:pPr>
        <w:numPr>
          <w:ilvl w:val="0"/>
          <w:numId w:val="30"/>
        </w:numPr>
        <w:jc w:val="both"/>
      </w:pPr>
      <w:r w:rsidRPr="00036062">
        <w:t>Plán kontrol a hospitační činnosti pro školní rok 2014/2015</w:t>
      </w:r>
    </w:p>
    <w:p w:rsidR="004F3BB9" w:rsidRPr="00036062" w:rsidRDefault="004F3BB9" w:rsidP="004F3BB9">
      <w:pPr>
        <w:numPr>
          <w:ilvl w:val="0"/>
          <w:numId w:val="30"/>
        </w:numPr>
        <w:jc w:val="both"/>
      </w:pPr>
      <w:r w:rsidRPr="00036062">
        <w:t>Dlouhodobý plán – koncepční záměry a úkoly v období 2014 – 2016</w:t>
      </w:r>
    </w:p>
    <w:p w:rsidR="004F3BB9" w:rsidRPr="00036062" w:rsidRDefault="004F3BB9" w:rsidP="004F3BB9">
      <w:pPr>
        <w:numPr>
          <w:ilvl w:val="0"/>
          <w:numId w:val="30"/>
        </w:numPr>
        <w:jc w:val="both"/>
      </w:pPr>
      <w:r w:rsidRPr="00036062">
        <w:t>Měsíční úkoly školní rok 2014/2015</w:t>
      </w:r>
    </w:p>
    <w:p w:rsidR="004F3BB9" w:rsidRPr="00036062" w:rsidRDefault="004F3BB9" w:rsidP="004F3BB9">
      <w:pPr>
        <w:numPr>
          <w:ilvl w:val="0"/>
          <w:numId w:val="30"/>
        </w:numPr>
        <w:jc w:val="both"/>
      </w:pPr>
      <w:r w:rsidRPr="00036062">
        <w:t>Minimální preventivní program + krizový plán + školní program proti šikanování pro školní rok 2014/2015 včetně příloh</w:t>
      </w:r>
    </w:p>
    <w:p w:rsidR="004F3BB9" w:rsidRPr="00036062" w:rsidRDefault="004F3BB9" w:rsidP="004F3BB9">
      <w:pPr>
        <w:numPr>
          <w:ilvl w:val="0"/>
          <w:numId w:val="30"/>
        </w:numPr>
        <w:jc w:val="both"/>
      </w:pPr>
      <w:r w:rsidRPr="00036062">
        <w:t>Přehledy prospěchu jednotlivých tříd ve školním roce 2014/2015</w:t>
      </w:r>
    </w:p>
    <w:p w:rsidR="004F3BB9" w:rsidRPr="00036062" w:rsidRDefault="004F3BB9" w:rsidP="004F3BB9">
      <w:pPr>
        <w:numPr>
          <w:ilvl w:val="0"/>
          <w:numId w:val="30"/>
        </w:numPr>
        <w:jc w:val="both"/>
      </w:pPr>
      <w:r w:rsidRPr="00036062">
        <w:t xml:space="preserve">Zápisy z hospitační činnosti </w:t>
      </w:r>
      <w:r w:rsidR="00036062" w:rsidRPr="00036062">
        <w:t>vedené ve školním roce 2014/2015</w:t>
      </w:r>
    </w:p>
    <w:p w:rsidR="004F3BB9" w:rsidRPr="00036062" w:rsidRDefault="004F3BB9" w:rsidP="004F3BB9">
      <w:pPr>
        <w:numPr>
          <w:ilvl w:val="0"/>
          <w:numId w:val="30"/>
        </w:numPr>
        <w:jc w:val="both"/>
      </w:pPr>
      <w:r w:rsidRPr="00036062">
        <w:t>Personální dokumentace pracovníků školy</w:t>
      </w:r>
    </w:p>
    <w:p w:rsidR="004F3BB9" w:rsidRPr="00036062" w:rsidRDefault="004F3BB9" w:rsidP="004F3BB9">
      <w:pPr>
        <w:numPr>
          <w:ilvl w:val="0"/>
          <w:numId w:val="30"/>
        </w:numPr>
        <w:jc w:val="both"/>
      </w:pPr>
      <w:r w:rsidRPr="00036062">
        <w:t>Zápisy předmětových komisí a metodického sdružení vedené ke dni inspekční činnosti</w:t>
      </w:r>
    </w:p>
    <w:p w:rsidR="004F3BB9" w:rsidRPr="00036062" w:rsidRDefault="004F3BB9" w:rsidP="004F3BB9">
      <w:pPr>
        <w:numPr>
          <w:ilvl w:val="0"/>
          <w:numId w:val="30"/>
        </w:numPr>
        <w:jc w:val="both"/>
        <w:rPr>
          <w:iCs/>
        </w:rPr>
      </w:pPr>
      <w:r w:rsidRPr="00036062">
        <w:rPr>
          <w:iCs/>
        </w:rPr>
        <w:t>Dokumentace k žákům se speciálními vzdělávacími potřebami</w:t>
      </w:r>
    </w:p>
    <w:p w:rsidR="004F3BB9" w:rsidRPr="00036062" w:rsidRDefault="004F3BB9" w:rsidP="004F3BB9">
      <w:pPr>
        <w:numPr>
          <w:ilvl w:val="0"/>
          <w:numId w:val="30"/>
        </w:numPr>
        <w:jc w:val="both"/>
      </w:pPr>
      <w:r w:rsidRPr="00036062">
        <w:t>Dokumentace výchovného poradce a metodika prevence</w:t>
      </w:r>
    </w:p>
    <w:p w:rsidR="004F3BB9" w:rsidRPr="00036062" w:rsidRDefault="004F3BB9" w:rsidP="004F3BB9">
      <w:pPr>
        <w:numPr>
          <w:ilvl w:val="0"/>
          <w:numId w:val="30"/>
        </w:numPr>
        <w:jc w:val="both"/>
      </w:pPr>
      <w:r w:rsidRPr="00036062">
        <w:t>Školní program Environmentálního vzdělávání, výchovy a osvěty – EVVO pro školní rok 2014/2015</w:t>
      </w:r>
    </w:p>
    <w:p w:rsidR="004F3BB9" w:rsidRPr="00036062" w:rsidRDefault="004F3BB9" w:rsidP="004F3BB9">
      <w:pPr>
        <w:numPr>
          <w:ilvl w:val="0"/>
          <w:numId w:val="30"/>
        </w:numPr>
        <w:jc w:val="both"/>
      </w:pPr>
      <w:r w:rsidRPr="00036062">
        <w:t>Rozhodnutí ředitel</w:t>
      </w:r>
      <w:r w:rsidR="00036062" w:rsidRPr="00036062">
        <w:t>e</w:t>
      </w:r>
      <w:r w:rsidRPr="00036062">
        <w:t xml:space="preserve"> školy v oblasti státní správy vydaná ve školním roce 2014/2015</w:t>
      </w:r>
    </w:p>
    <w:p w:rsidR="004F3BB9" w:rsidRPr="00036062" w:rsidRDefault="004F3BB9" w:rsidP="004F3BB9">
      <w:pPr>
        <w:numPr>
          <w:ilvl w:val="0"/>
          <w:numId w:val="30"/>
        </w:numPr>
        <w:jc w:val="both"/>
      </w:pPr>
      <w:r w:rsidRPr="00036062">
        <w:t>Dokumentace k provedeným kontrolám, včetně zprávy o odstranění nedostatků</w:t>
      </w:r>
    </w:p>
    <w:p w:rsidR="004F3BB9" w:rsidRPr="00036062" w:rsidRDefault="004F3BB9" w:rsidP="004F3BB9">
      <w:pPr>
        <w:numPr>
          <w:ilvl w:val="0"/>
          <w:numId w:val="30"/>
        </w:numPr>
        <w:ind w:left="714" w:hanging="357"/>
        <w:jc w:val="both"/>
      </w:pPr>
      <w:r w:rsidRPr="00036062">
        <w:t>Dokumentace k realizovaným projektům</w:t>
      </w:r>
    </w:p>
    <w:p w:rsidR="004F3BB9" w:rsidRPr="00036062" w:rsidRDefault="004F3BB9" w:rsidP="004F3BB9">
      <w:pPr>
        <w:numPr>
          <w:ilvl w:val="0"/>
          <w:numId w:val="30"/>
        </w:numPr>
        <w:ind w:left="714" w:hanging="357"/>
        <w:jc w:val="both"/>
      </w:pPr>
      <w:r w:rsidRPr="00036062">
        <w:t>Dokumentace k externímu testování žáků</w:t>
      </w:r>
    </w:p>
    <w:p w:rsidR="004F3BB9" w:rsidRPr="00036062" w:rsidRDefault="004F3BB9" w:rsidP="004F3BB9">
      <w:pPr>
        <w:numPr>
          <w:ilvl w:val="0"/>
          <w:numId w:val="30"/>
        </w:numPr>
        <w:ind w:left="714" w:hanging="357"/>
        <w:jc w:val="both"/>
      </w:pPr>
      <w:r w:rsidRPr="00036062">
        <w:t>Náhodně vybrané žákovské knížky vedené ve školním roce 2014/2015</w:t>
      </w:r>
    </w:p>
    <w:p w:rsidR="004F3BB9" w:rsidRPr="00036062" w:rsidRDefault="004F3BB9" w:rsidP="004F3BB9">
      <w:pPr>
        <w:numPr>
          <w:ilvl w:val="0"/>
          <w:numId w:val="30"/>
        </w:numPr>
        <w:ind w:left="714" w:hanging="357"/>
        <w:jc w:val="both"/>
      </w:pPr>
      <w:r w:rsidRPr="00036062">
        <w:t>Ukázky žákovských prací, náhodně vybrané sešity žáků</w:t>
      </w:r>
    </w:p>
    <w:p w:rsidR="004F3BB9" w:rsidRPr="00036062" w:rsidRDefault="004F3BB9" w:rsidP="004F3BB9">
      <w:pPr>
        <w:pStyle w:val="A-slovn"/>
        <w:numPr>
          <w:ilvl w:val="0"/>
          <w:numId w:val="30"/>
        </w:numPr>
        <w:tabs>
          <w:tab w:val="num" w:pos="540"/>
        </w:tabs>
        <w:spacing w:after="0"/>
      </w:pPr>
      <w:r w:rsidRPr="00036062">
        <w:t>Úprava rozpočtu přímých neinvestičních výdajů k 13. 11 2014 – ÚZ 33 353 ze dne 13. 11. 2014</w:t>
      </w:r>
    </w:p>
    <w:p w:rsidR="004F3BB9" w:rsidRPr="00036062" w:rsidRDefault="004F3BB9" w:rsidP="004F3BB9">
      <w:pPr>
        <w:pStyle w:val="A-slovn"/>
        <w:numPr>
          <w:ilvl w:val="0"/>
          <w:numId w:val="30"/>
        </w:numPr>
        <w:tabs>
          <w:tab w:val="num" w:pos="540"/>
        </w:tabs>
        <w:spacing w:after="0"/>
      </w:pPr>
      <w:r w:rsidRPr="00036062">
        <w:t>Příspěvek na provoz za rok 2014</w:t>
      </w:r>
    </w:p>
    <w:p w:rsidR="004F3BB9" w:rsidRPr="00036062" w:rsidRDefault="004F3BB9" w:rsidP="004F3BB9">
      <w:pPr>
        <w:pStyle w:val="A-slovn"/>
        <w:numPr>
          <w:ilvl w:val="0"/>
          <w:numId w:val="30"/>
        </w:numPr>
        <w:tabs>
          <w:tab w:val="num" w:pos="540"/>
        </w:tabs>
        <w:spacing w:after="0"/>
      </w:pPr>
      <w:r w:rsidRPr="00036062">
        <w:t>Neinvestiční dotace zřizovatele na rok 2014</w:t>
      </w:r>
    </w:p>
    <w:p w:rsidR="004F3BB9" w:rsidRPr="00036062" w:rsidRDefault="004F3BB9" w:rsidP="004F3BB9">
      <w:pPr>
        <w:pStyle w:val="A-slovn"/>
        <w:numPr>
          <w:ilvl w:val="0"/>
          <w:numId w:val="30"/>
        </w:numPr>
        <w:tabs>
          <w:tab w:val="num" w:pos="540"/>
        </w:tabs>
        <w:spacing w:after="0"/>
      </w:pPr>
      <w:r w:rsidRPr="00036062">
        <w:t>Dotace Rozvojových programů a ESF v roce 2014</w:t>
      </w:r>
    </w:p>
    <w:p w:rsidR="004F3BB9" w:rsidRPr="00036062" w:rsidRDefault="004F3BB9" w:rsidP="004F3BB9">
      <w:pPr>
        <w:pStyle w:val="A-slovn"/>
        <w:numPr>
          <w:ilvl w:val="0"/>
          <w:numId w:val="30"/>
        </w:numPr>
        <w:tabs>
          <w:tab w:val="num" w:pos="540"/>
        </w:tabs>
        <w:spacing w:after="0"/>
      </w:pPr>
      <w:r w:rsidRPr="00036062">
        <w:t>Finanční vypořádání dotací ze dne 19. 1. 2014</w:t>
      </w:r>
    </w:p>
    <w:p w:rsidR="004F3BB9" w:rsidRPr="00036062" w:rsidRDefault="004F3BB9" w:rsidP="004F3BB9">
      <w:pPr>
        <w:pStyle w:val="A-slovn"/>
        <w:numPr>
          <w:ilvl w:val="0"/>
          <w:numId w:val="30"/>
        </w:numPr>
        <w:spacing w:after="0"/>
      </w:pPr>
      <w:r w:rsidRPr="00036062">
        <w:t>Výkaz zisku a ztráty za období 12/2014 ze dne 23 1. 2</w:t>
      </w:r>
      <w:r w:rsidR="004E14FE">
        <w:t>015</w:t>
      </w:r>
    </w:p>
    <w:p w:rsidR="00F32ADB" w:rsidRDefault="00F32ADB" w:rsidP="00A26E10">
      <w:pPr>
        <w:pStyle w:val="Nadpiskapitoly"/>
        <w:spacing w:before="480" w:after="120"/>
      </w:pPr>
    </w:p>
    <w:p w:rsidR="00A26E10" w:rsidRPr="00036062" w:rsidRDefault="00A26E10" w:rsidP="00F32ADB">
      <w:pPr>
        <w:pStyle w:val="Nadpiskapitoly"/>
        <w:spacing w:before="0" w:after="120"/>
      </w:pPr>
      <w:r w:rsidRPr="00036062">
        <w:t>Poučení</w:t>
      </w:r>
    </w:p>
    <w:p w:rsidR="00B337DC" w:rsidRPr="00036062" w:rsidRDefault="00A26E10" w:rsidP="00B337DC">
      <w:pPr>
        <w:pStyle w:val="A-Hodnocen"/>
        <w:spacing w:before="120"/>
        <w:rPr>
          <w:b w:val="0"/>
          <w:i w:val="0"/>
        </w:rPr>
      </w:pPr>
      <w:r w:rsidRPr="00036062">
        <w:rPr>
          <w:i w:val="0"/>
        </w:rPr>
        <w:t xml:space="preserve">Podle § 174 odst. </w:t>
      </w:r>
      <w:r w:rsidR="005B51C2" w:rsidRPr="00036062">
        <w:rPr>
          <w:i w:val="0"/>
        </w:rPr>
        <w:t>10</w:t>
      </w:r>
      <w:r w:rsidRPr="00036062">
        <w:rPr>
          <w:i w:val="0"/>
        </w:rPr>
        <w:t xml:space="preserve"> školského zákona může ředitel školy podat připomínky k obsahu inspekční zprávy České školní inspekci, a to do 14 dnů po jejím převzetí. Případné připomínky zašlete na adresu</w:t>
      </w:r>
      <w:r w:rsidR="00B337DC" w:rsidRPr="00036062">
        <w:rPr>
          <w:i w:val="0"/>
        </w:rPr>
        <w:t>: Česká školní inspekce, Inspektorát v Kraji Vysočina, Zborovská 3, 586 01  Jihlava, případně prostřednictvím datové schránky (g7zais9) nebo na e-podatelnu</w:t>
      </w:r>
      <w:r w:rsidR="00B337DC" w:rsidRPr="00036062">
        <w:t xml:space="preserve"> </w:t>
      </w:r>
      <w:r w:rsidR="00B337DC" w:rsidRPr="00036062">
        <w:rPr>
          <w:i w:val="0"/>
        </w:rPr>
        <w:t>(csi.j@csicr.cz) s připojením elektronického podpisu,</w:t>
      </w:r>
      <w:r w:rsidR="00B337DC" w:rsidRPr="00036062">
        <w:rPr>
          <w:b w:val="0"/>
        </w:rPr>
        <w:t xml:space="preserve"> </w:t>
      </w:r>
      <w:r w:rsidR="00F679FD">
        <w:rPr>
          <w:i w:val="0"/>
        </w:rPr>
        <w:t>a to k </w:t>
      </w:r>
      <w:r w:rsidR="00B337DC" w:rsidRPr="00036062">
        <w:rPr>
          <w:i w:val="0"/>
        </w:rPr>
        <w:t>rukám ředitele inspektorátu</w:t>
      </w:r>
      <w:r w:rsidR="00B337DC" w:rsidRPr="00036062">
        <w:rPr>
          <w:b w:val="0"/>
          <w:i w:val="0"/>
        </w:rPr>
        <w:t>.</w:t>
      </w:r>
    </w:p>
    <w:p w:rsidR="00132A5F" w:rsidRDefault="00A26E10" w:rsidP="00A26E10">
      <w:pPr>
        <w:pStyle w:val="A-Hodnocen"/>
        <w:spacing w:before="120"/>
        <w:rPr>
          <w:i w:val="0"/>
        </w:rPr>
      </w:pPr>
      <w:r w:rsidRPr="00036062">
        <w:rPr>
          <w:i w:val="0"/>
        </w:rPr>
        <w:t>Inspekční zprávu společně s připomínkami a stanoviskem České školní inspekce k jejich obsahu zasílá Česká školní inspekce zřizovateli a školské radě. Inspekční zpráva včetně připomínek je veřejná a je uložena po dobu 10 let ve škole neb</w:t>
      </w:r>
      <w:r w:rsidRPr="00B65235">
        <w:rPr>
          <w:i w:val="0"/>
        </w:rPr>
        <w:t>o školském zařízení, jichž se týká, a v Inspektorátu v Kraji Vysočina České školní inspekce.</w:t>
      </w:r>
    </w:p>
    <w:p w:rsidR="002C379E" w:rsidRDefault="002C379E" w:rsidP="006D1300">
      <w:pPr>
        <w:spacing w:before="120"/>
        <w:rPr>
          <w:b/>
        </w:rPr>
      </w:pPr>
    </w:p>
    <w:p w:rsidR="002C379E" w:rsidRDefault="002C379E" w:rsidP="006D1300">
      <w:pPr>
        <w:spacing w:before="120"/>
        <w:rPr>
          <w:b/>
        </w:rPr>
      </w:pPr>
    </w:p>
    <w:p w:rsidR="00C021DD" w:rsidRDefault="00C021DD" w:rsidP="006D1300">
      <w:pPr>
        <w:spacing w:before="120"/>
        <w:rPr>
          <w:b/>
        </w:rPr>
      </w:pPr>
    </w:p>
    <w:p w:rsidR="00C021DD" w:rsidRDefault="00C021DD" w:rsidP="006D1300">
      <w:pPr>
        <w:spacing w:before="120"/>
        <w:rPr>
          <w:b/>
        </w:rPr>
      </w:pPr>
    </w:p>
    <w:p w:rsidR="00C021DD" w:rsidRDefault="00C021DD" w:rsidP="006D1300">
      <w:pPr>
        <w:spacing w:before="120"/>
        <w:rPr>
          <w:b/>
        </w:rPr>
      </w:pPr>
    </w:p>
    <w:p w:rsidR="00C021DD" w:rsidRDefault="00C021DD" w:rsidP="006D1300">
      <w:pPr>
        <w:spacing w:before="120"/>
        <w:rPr>
          <w:b/>
        </w:rPr>
      </w:pPr>
    </w:p>
    <w:p w:rsidR="00CB0881" w:rsidRDefault="00CB0881" w:rsidP="006D1300">
      <w:pPr>
        <w:spacing w:before="120"/>
        <w:rPr>
          <w:b/>
        </w:rPr>
      </w:pPr>
      <w:r w:rsidRPr="00090EBC">
        <w:rPr>
          <w:b/>
        </w:rPr>
        <w:t xml:space="preserve">Složení </w:t>
      </w:r>
      <w:r>
        <w:rPr>
          <w:b/>
        </w:rPr>
        <w:t xml:space="preserve">inspekčního týmu </w:t>
      </w:r>
      <w:r w:rsidRPr="00090EBC">
        <w:rPr>
          <w:b/>
        </w:rPr>
        <w:t xml:space="preserve">a datum vyhotovení </w:t>
      </w:r>
      <w:r>
        <w:rPr>
          <w:b/>
        </w:rPr>
        <w:t>inspekční zprávy</w:t>
      </w:r>
    </w:p>
    <w:tbl>
      <w:tblPr>
        <w:tblW w:w="9070" w:type="dxa"/>
        <w:tblLayout w:type="fixed"/>
        <w:tblCellMar>
          <w:left w:w="70" w:type="dxa"/>
          <w:right w:w="70" w:type="dxa"/>
        </w:tblCellMar>
        <w:tblLook w:val="0000"/>
      </w:tblPr>
      <w:tblGrid>
        <w:gridCol w:w="5650"/>
        <w:gridCol w:w="3420"/>
      </w:tblGrid>
      <w:tr w:rsidR="00CB0881" w:rsidRPr="00911A23" w:rsidTr="00761F41">
        <w:trPr>
          <w:trHeight w:val="735"/>
        </w:trPr>
        <w:tc>
          <w:tcPr>
            <w:tcW w:w="5650" w:type="dxa"/>
            <w:vAlign w:val="center"/>
          </w:tcPr>
          <w:p w:rsidR="00CB0881" w:rsidRPr="00911A23" w:rsidRDefault="00CB0881" w:rsidP="00761F41">
            <w:pPr>
              <w:spacing w:before="600" w:after="60"/>
              <w:rPr>
                <w:i/>
              </w:rPr>
            </w:pPr>
            <w:r w:rsidRPr="00911A23">
              <w:t>Titul, jméno, příjmení, funkce</w:t>
            </w:r>
          </w:p>
        </w:tc>
        <w:tc>
          <w:tcPr>
            <w:tcW w:w="3420" w:type="dxa"/>
            <w:vAlign w:val="center"/>
          </w:tcPr>
          <w:p w:rsidR="00CB0881" w:rsidRPr="00911A23" w:rsidRDefault="00CB0881" w:rsidP="00761F41">
            <w:pPr>
              <w:spacing w:before="60" w:after="60"/>
              <w:jc w:val="center"/>
            </w:pPr>
          </w:p>
        </w:tc>
      </w:tr>
      <w:tr w:rsidR="00CB0881" w:rsidRPr="00911A23" w:rsidTr="00761F41">
        <w:trPr>
          <w:trHeight w:val="735"/>
        </w:trPr>
        <w:tc>
          <w:tcPr>
            <w:tcW w:w="5650" w:type="dxa"/>
            <w:vAlign w:val="center"/>
          </w:tcPr>
          <w:p w:rsidR="00CB0881" w:rsidRPr="00911A23" w:rsidRDefault="00CB0881" w:rsidP="00761F41">
            <w:pPr>
              <w:spacing w:before="60" w:after="60"/>
            </w:pPr>
            <w:r w:rsidRPr="00911A23">
              <w:t>Mgr. Dagmar Formánková, školní inspektorka</w:t>
            </w:r>
          </w:p>
        </w:tc>
        <w:tc>
          <w:tcPr>
            <w:tcW w:w="3420" w:type="dxa"/>
            <w:vAlign w:val="center"/>
          </w:tcPr>
          <w:p w:rsidR="00CB0881" w:rsidRPr="00911A23" w:rsidRDefault="003C4C14" w:rsidP="004B037A">
            <w:pPr>
              <w:spacing w:before="60" w:after="60"/>
            </w:pPr>
            <w:r>
              <w:t>Mgr. Dagmar Formánková v. r.</w:t>
            </w:r>
          </w:p>
        </w:tc>
      </w:tr>
      <w:tr w:rsidR="004B3DA3" w:rsidRPr="00911A23" w:rsidTr="00761F41">
        <w:trPr>
          <w:trHeight w:val="735"/>
        </w:trPr>
        <w:tc>
          <w:tcPr>
            <w:tcW w:w="5650" w:type="dxa"/>
            <w:vAlign w:val="center"/>
          </w:tcPr>
          <w:p w:rsidR="004B3DA3" w:rsidRPr="00911A23" w:rsidRDefault="004B3DA3" w:rsidP="004B3DA3">
            <w:pPr>
              <w:spacing w:before="60" w:after="60"/>
            </w:pPr>
            <w:r w:rsidRPr="00911A23">
              <w:t>Bc. Dana Kuličková, kontrolní pracovnice</w:t>
            </w:r>
          </w:p>
        </w:tc>
        <w:tc>
          <w:tcPr>
            <w:tcW w:w="3420" w:type="dxa"/>
            <w:vAlign w:val="center"/>
          </w:tcPr>
          <w:p w:rsidR="004B3DA3" w:rsidRPr="00911A23" w:rsidRDefault="003C4C14" w:rsidP="004B3DA3">
            <w:pPr>
              <w:spacing w:before="60" w:after="60"/>
            </w:pPr>
            <w:r>
              <w:t>Bc. Dana Kuličková v. r.</w:t>
            </w:r>
          </w:p>
        </w:tc>
      </w:tr>
      <w:tr w:rsidR="004B3DA3" w:rsidRPr="00911A23" w:rsidTr="00761F41">
        <w:trPr>
          <w:trHeight w:val="735"/>
        </w:trPr>
        <w:tc>
          <w:tcPr>
            <w:tcW w:w="5650" w:type="dxa"/>
            <w:vAlign w:val="center"/>
          </w:tcPr>
          <w:p w:rsidR="004B3DA3" w:rsidRPr="00911A23" w:rsidRDefault="004B3DA3" w:rsidP="004B3DA3">
            <w:pPr>
              <w:spacing w:before="60" w:after="60"/>
            </w:pPr>
            <w:r w:rsidRPr="00911A23">
              <w:t>Hana Štefánková, školní inspektorka</w:t>
            </w:r>
          </w:p>
        </w:tc>
        <w:tc>
          <w:tcPr>
            <w:tcW w:w="3420" w:type="dxa"/>
            <w:vAlign w:val="center"/>
          </w:tcPr>
          <w:p w:rsidR="004B3DA3" w:rsidRPr="00911A23" w:rsidRDefault="003C4C14" w:rsidP="004B3DA3">
            <w:pPr>
              <w:spacing w:before="60" w:after="60"/>
            </w:pPr>
            <w:r>
              <w:t>Hana Štefánková v. r.</w:t>
            </w:r>
          </w:p>
        </w:tc>
      </w:tr>
      <w:tr w:rsidR="004B3DA3" w:rsidRPr="00911A23" w:rsidTr="00761F41">
        <w:trPr>
          <w:trHeight w:val="735"/>
        </w:trPr>
        <w:tc>
          <w:tcPr>
            <w:tcW w:w="5650" w:type="dxa"/>
            <w:vAlign w:val="center"/>
          </w:tcPr>
          <w:p w:rsidR="004B3DA3" w:rsidRPr="00911A23" w:rsidRDefault="004B3DA3" w:rsidP="004B3DA3">
            <w:pPr>
              <w:spacing w:before="60" w:after="60"/>
            </w:pPr>
            <w:r>
              <w:t xml:space="preserve">Mgr. Věra Vítková, </w:t>
            </w:r>
            <w:r w:rsidRPr="00911A23">
              <w:t>školní inspektorka</w:t>
            </w:r>
          </w:p>
        </w:tc>
        <w:tc>
          <w:tcPr>
            <w:tcW w:w="3420" w:type="dxa"/>
            <w:vAlign w:val="center"/>
          </w:tcPr>
          <w:p w:rsidR="004B3DA3" w:rsidRPr="00911A23" w:rsidRDefault="003C4C14" w:rsidP="004B3DA3">
            <w:pPr>
              <w:spacing w:before="60" w:after="60"/>
            </w:pPr>
            <w:r>
              <w:t>Mgr. Věra Vítková v. r.</w:t>
            </w:r>
          </w:p>
        </w:tc>
      </w:tr>
    </w:tbl>
    <w:p w:rsidR="00CB0881" w:rsidRPr="00911A23" w:rsidRDefault="00980731" w:rsidP="00CB0881">
      <w:pPr>
        <w:spacing w:before="240"/>
        <w:rPr>
          <w:i/>
        </w:rPr>
      </w:pPr>
      <w:r w:rsidRPr="00911A23">
        <w:t xml:space="preserve">V </w:t>
      </w:r>
      <w:r w:rsidR="00CB0881" w:rsidRPr="00911A23">
        <w:t>Havlíčk</w:t>
      </w:r>
      <w:r w:rsidRPr="00911A23">
        <w:t>ově</w:t>
      </w:r>
      <w:r w:rsidR="00CB0881" w:rsidRPr="00911A23">
        <w:t xml:space="preserve"> Brod</w:t>
      </w:r>
      <w:r w:rsidRPr="00911A23">
        <w:t>ě</w:t>
      </w:r>
      <w:r w:rsidR="00CB0881" w:rsidRPr="00911A23">
        <w:t xml:space="preserve"> </w:t>
      </w:r>
      <w:r w:rsidR="003A238F">
        <w:t>21</w:t>
      </w:r>
      <w:r w:rsidR="00A528D6">
        <w:t>. května 2015</w:t>
      </w:r>
    </w:p>
    <w:p w:rsidR="00CB0881" w:rsidRDefault="00CB0881" w:rsidP="00B337DC">
      <w:pPr>
        <w:spacing w:before="480"/>
        <w:rPr>
          <w:b/>
        </w:rPr>
      </w:pPr>
      <w:r w:rsidRPr="00911A23">
        <w:rPr>
          <w:b/>
        </w:rPr>
        <w:t>Datum a podpis ředitel</w:t>
      </w:r>
      <w:r w:rsidR="0058756B">
        <w:rPr>
          <w:b/>
        </w:rPr>
        <w:t>e</w:t>
      </w:r>
      <w:r w:rsidRPr="00911A23">
        <w:rPr>
          <w:b/>
        </w:rPr>
        <w:t xml:space="preserve"> školy potvrzující projednání a převzetí inspekční zprávy</w:t>
      </w:r>
    </w:p>
    <w:tbl>
      <w:tblPr>
        <w:tblW w:w="9070" w:type="dxa"/>
        <w:tblLayout w:type="fixed"/>
        <w:tblCellMar>
          <w:left w:w="70" w:type="dxa"/>
          <w:right w:w="70" w:type="dxa"/>
        </w:tblCellMar>
        <w:tblLook w:val="0000"/>
      </w:tblPr>
      <w:tblGrid>
        <w:gridCol w:w="5650"/>
        <w:gridCol w:w="3420"/>
      </w:tblGrid>
      <w:tr w:rsidR="00B337DC" w:rsidRPr="00911A23" w:rsidTr="00E575A5">
        <w:trPr>
          <w:trHeight w:val="735"/>
        </w:trPr>
        <w:tc>
          <w:tcPr>
            <w:tcW w:w="5650" w:type="dxa"/>
            <w:vAlign w:val="center"/>
          </w:tcPr>
          <w:p w:rsidR="00B337DC" w:rsidRPr="00911A23" w:rsidRDefault="00B337DC" w:rsidP="00E575A5">
            <w:pPr>
              <w:spacing w:before="600" w:after="60"/>
              <w:rPr>
                <w:i/>
              </w:rPr>
            </w:pPr>
            <w:r w:rsidRPr="00911A23">
              <w:t>Titul, jméno, příjmení, funkce</w:t>
            </w:r>
          </w:p>
        </w:tc>
        <w:tc>
          <w:tcPr>
            <w:tcW w:w="3420" w:type="dxa"/>
            <w:vAlign w:val="center"/>
          </w:tcPr>
          <w:p w:rsidR="00B337DC" w:rsidRPr="00911A23" w:rsidRDefault="00B337DC" w:rsidP="00E575A5">
            <w:pPr>
              <w:spacing w:before="60" w:after="60"/>
              <w:jc w:val="center"/>
            </w:pPr>
          </w:p>
        </w:tc>
      </w:tr>
      <w:tr w:rsidR="00B337DC" w:rsidRPr="00911A23" w:rsidTr="00E575A5">
        <w:trPr>
          <w:trHeight w:val="735"/>
        </w:trPr>
        <w:tc>
          <w:tcPr>
            <w:tcW w:w="5650" w:type="dxa"/>
            <w:vAlign w:val="center"/>
          </w:tcPr>
          <w:p w:rsidR="00B337DC" w:rsidRPr="00911A23" w:rsidRDefault="004B3DA3" w:rsidP="006D1300">
            <w:pPr>
              <w:spacing w:before="60"/>
            </w:pPr>
            <w:r>
              <w:t xml:space="preserve">Mgr. </w:t>
            </w:r>
            <w:r w:rsidR="00462D95">
              <w:t>Petr Hladík, ředitel školy</w:t>
            </w:r>
          </w:p>
        </w:tc>
        <w:tc>
          <w:tcPr>
            <w:tcW w:w="3420" w:type="dxa"/>
            <w:vAlign w:val="center"/>
          </w:tcPr>
          <w:p w:rsidR="00B337DC" w:rsidRPr="00911A23" w:rsidRDefault="003C4C14" w:rsidP="003C4C14">
            <w:pPr>
              <w:spacing w:before="60" w:after="60"/>
            </w:pPr>
            <w:r>
              <w:t>Mgr. Petr Hladík v. r.</w:t>
            </w:r>
          </w:p>
        </w:tc>
      </w:tr>
    </w:tbl>
    <w:p w:rsidR="00B337DC" w:rsidRPr="006D1300" w:rsidRDefault="006D1300" w:rsidP="006D1300">
      <w:pPr>
        <w:spacing w:before="240"/>
      </w:pPr>
      <w:r w:rsidRPr="006D1300">
        <w:t>V</w:t>
      </w:r>
      <w:r w:rsidR="00462D95">
        <w:t xml:space="preserve">e Velkém Meziříčí </w:t>
      </w:r>
      <w:r w:rsidR="003C4C14">
        <w:t>5. 6. 2015</w:t>
      </w:r>
      <w:r w:rsidRPr="006D1300">
        <w:t xml:space="preserve"> </w:t>
      </w:r>
    </w:p>
    <w:sectPr w:rsidR="00B337DC" w:rsidRPr="006D1300" w:rsidSect="00043778">
      <w:headerReference w:type="default" r:id="rId10"/>
      <w:footerReference w:type="default" r:id="rId11"/>
      <w:pgSz w:w="11906" w:h="16838"/>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B5" w:rsidRDefault="00414AB5">
      <w:r>
        <w:separator/>
      </w:r>
    </w:p>
  </w:endnote>
  <w:endnote w:type="continuationSeparator" w:id="1">
    <w:p w:rsidR="00414AB5" w:rsidRDefault="0041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2C" w:rsidRDefault="002D102C">
    <w:pPr>
      <w:pStyle w:val="Zpat"/>
      <w:jc w:val="center"/>
    </w:pPr>
    <w:fldSimple w:instr="PAGE   \* MERGEFORMAT">
      <w:r w:rsidR="00652156">
        <w:rPr>
          <w:noProof/>
        </w:rPr>
        <w:t>2</w:t>
      </w:r>
    </w:fldSimple>
  </w:p>
  <w:p w:rsidR="002D102C" w:rsidRDefault="002D102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B5" w:rsidRDefault="00414AB5">
      <w:r>
        <w:separator/>
      </w:r>
    </w:p>
  </w:footnote>
  <w:footnote w:type="continuationSeparator" w:id="1">
    <w:p w:rsidR="00414AB5" w:rsidRDefault="0041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80" w:rsidRDefault="003D1480" w:rsidP="003D1480">
    <w:pPr>
      <w:pStyle w:val="Zhlav"/>
      <w:tabs>
        <w:tab w:val="right" w:pos="8820"/>
      </w:tabs>
      <w:rPr>
        <w:b/>
        <w:i/>
      </w:rPr>
    </w:pPr>
    <w:r>
      <w:rPr>
        <w:b/>
        <w:i/>
      </w:rPr>
      <w:t>Česká školní inspekce</w:t>
    </w:r>
    <w:r>
      <w:rPr>
        <w:b/>
        <w:i/>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8.95pt;margin-top:-21.05pt;width:29.05pt;height:34.85pt;z-index:251657728;mso-position-horizontal-relative:text;mso-position-vertical-relative:line" wrapcoords="-354 0 -354 21304 21600 21304 21600 0 -354 0" fillcolor="window">
          <v:imagedata r:id="rId1" o:title=""/>
        </v:shape>
        <o:OLEObject Type="Embed" ProgID="Word.Picture.8" ShapeID="_x0000_s2049" DrawAspect="Content" ObjectID="_1667994301" r:id="rId2"/>
      </w:pict>
    </w:r>
    <w:r>
      <w:t xml:space="preserve"> </w:t>
    </w:r>
    <w:r>
      <w:rPr>
        <w:b/>
        <w:i/>
      </w:rPr>
      <w:tab/>
      <w:t>Inspekční zpráva</w:t>
    </w:r>
  </w:p>
  <w:p w:rsidR="003D1480" w:rsidRDefault="003D1480" w:rsidP="003D1480">
    <w:pPr>
      <w:pStyle w:val="Zhlav"/>
      <w:tabs>
        <w:tab w:val="right" w:pos="8820"/>
      </w:tabs>
      <w:spacing w:after="240"/>
      <w:rPr>
        <w:i/>
      </w:rPr>
    </w:pPr>
    <w:r>
      <w:rPr>
        <w:b/>
        <w:i/>
      </w:rPr>
      <w:t>Inspektorát v Kraji Vysočina</w:t>
    </w:r>
    <w:r>
      <w:rPr>
        <w:i/>
      </w:rPr>
      <w:tab/>
    </w:r>
    <w:r>
      <w:rPr>
        <w:i/>
      </w:rPr>
      <w:tab/>
      <w:t>čj.: ČŠIJ-</w:t>
    </w:r>
    <w:r w:rsidR="00EA7BE6">
      <w:rPr>
        <w:i/>
      </w:rPr>
      <w:t>350</w:t>
    </w:r>
    <w:r>
      <w:rPr>
        <w:i/>
      </w:rPr>
      <w:t>/1</w:t>
    </w:r>
    <w:r w:rsidR="0057236D">
      <w:rPr>
        <w:i/>
      </w:rPr>
      <w:t>5</w:t>
    </w:r>
    <w:r>
      <w:rPr>
        <w:i/>
      </w:rPr>
      <w:t>-J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4"/>
    <w:lvl w:ilvl="0">
      <w:start w:val="1"/>
      <w:numFmt w:val="decimal"/>
      <w:lvlText w:val="%1."/>
      <w:lvlJc w:val="left"/>
      <w:pPr>
        <w:tabs>
          <w:tab w:val="num" w:pos="647"/>
        </w:tabs>
        <w:ind w:left="647" w:hanging="363"/>
      </w:pPr>
      <w:rPr>
        <w:b w:val="0"/>
        <w:bCs w:val="0"/>
        <w:i w:val="0"/>
        <w:iCs/>
        <w:color w:val="auto"/>
      </w:rPr>
    </w:lvl>
  </w:abstractNum>
  <w:abstractNum w:abstractNumId="1">
    <w:nsid w:val="0B7A7AE5"/>
    <w:multiLevelType w:val="hybridMultilevel"/>
    <w:tmpl w:val="E8FEFF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0832172"/>
    <w:multiLevelType w:val="hybridMultilevel"/>
    <w:tmpl w:val="7654C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2939A2"/>
    <w:multiLevelType w:val="hybridMultilevel"/>
    <w:tmpl w:val="54189C40"/>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A346D2"/>
    <w:multiLevelType w:val="hybridMultilevel"/>
    <w:tmpl w:val="3E92D6DA"/>
    <w:lvl w:ilvl="0" w:tplc="04050001">
      <w:start w:val="1"/>
      <w:numFmt w:val="bullet"/>
      <w:lvlText w:val=""/>
      <w:lvlJc w:val="left"/>
      <w:pPr>
        <w:ind w:left="2686" w:hanging="360"/>
      </w:pPr>
      <w:rPr>
        <w:rFonts w:ascii="Symbol" w:hAnsi="Symbol" w:hint="default"/>
      </w:rPr>
    </w:lvl>
    <w:lvl w:ilvl="1" w:tplc="04050003" w:tentative="1">
      <w:start w:val="1"/>
      <w:numFmt w:val="bullet"/>
      <w:lvlText w:val="o"/>
      <w:lvlJc w:val="left"/>
      <w:pPr>
        <w:ind w:left="3406" w:hanging="360"/>
      </w:pPr>
      <w:rPr>
        <w:rFonts w:ascii="Courier New" w:hAnsi="Courier New" w:cs="Courier New" w:hint="default"/>
      </w:rPr>
    </w:lvl>
    <w:lvl w:ilvl="2" w:tplc="04050005" w:tentative="1">
      <w:start w:val="1"/>
      <w:numFmt w:val="bullet"/>
      <w:lvlText w:val=""/>
      <w:lvlJc w:val="left"/>
      <w:pPr>
        <w:ind w:left="4126" w:hanging="360"/>
      </w:pPr>
      <w:rPr>
        <w:rFonts w:ascii="Wingdings" w:hAnsi="Wingdings" w:hint="default"/>
      </w:rPr>
    </w:lvl>
    <w:lvl w:ilvl="3" w:tplc="04050001" w:tentative="1">
      <w:start w:val="1"/>
      <w:numFmt w:val="bullet"/>
      <w:lvlText w:val=""/>
      <w:lvlJc w:val="left"/>
      <w:pPr>
        <w:ind w:left="4846" w:hanging="360"/>
      </w:pPr>
      <w:rPr>
        <w:rFonts w:ascii="Symbol" w:hAnsi="Symbol" w:hint="default"/>
      </w:rPr>
    </w:lvl>
    <w:lvl w:ilvl="4" w:tplc="04050003" w:tentative="1">
      <w:start w:val="1"/>
      <w:numFmt w:val="bullet"/>
      <w:lvlText w:val="o"/>
      <w:lvlJc w:val="left"/>
      <w:pPr>
        <w:ind w:left="5566" w:hanging="360"/>
      </w:pPr>
      <w:rPr>
        <w:rFonts w:ascii="Courier New" w:hAnsi="Courier New" w:cs="Courier New" w:hint="default"/>
      </w:rPr>
    </w:lvl>
    <w:lvl w:ilvl="5" w:tplc="04050005" w:tentative="1">
      <w:start w:val="1"/>
      <w:numFmt w:val="bullet"/>
      <w:lvlText w:val=""/>
      <w:lvlJc w:val="left"/>
      <w:pPr>
        <w:ind w:left="6286" w:hanging="360"/>
      </w:pPr>
      <w:rPr>
        <w:rFonts w:ascii="Wingdings" w:hAnsi="Wingdings" w:hint="default"/>
      </w:rPr>
    </w:lvl>
    <w:lvl w:ilvl="6" w:tplc="04050001" w:tentative="1">
      <w:start w:val="1"/>
      <w:numFmt w:val="bullet"/>
      <w:lvlText w:val=""/>
      <w:lvlJc w:val="left"/>
      <w:pPr>
        <w:ind w:left="7006" w:hanging="360"/>
      </w:pPr>
      <w:rPr>
        <w:rFonts w:ascii="Symbol" w:hAnsi="Symbol" w:hint="default"/>
      </w:rPr>
    </w:lvl>
    <w:lvl w:ilvl="7" w:tplc="04050003" w:tentative="1">
      <w:start w:val="1"/>
      <w:numFmt w:val="bullet"/>
      <w:lvlText w:val="o"/>
      <w:lvlJc w:val="left"/>
      <w:pPr>
        <w:ind w:left="7726" w:hanging="360"/>
      </w:pPr>
      <w:rPr>
        <w:rFonts w:ascii="Courier New" w:hAnsi="Courier New" w:cs="Courier New" w:hint="default"/>
      </w:rPr>
    </w:lvl>
    <w:lvl w:ilvl="8" w:tplc="04050005" w:tentative="1">
      <w:start w:val="1"/>
      <w:numFmt w:val="bullet"/>
      <w:lvlText w:val=""/>
      <w:lvlJc w:val="left"/>
      <w:pPr>
        <w:ind w:left="8446" w:hanging="360"/>
      </w:pPr>
      <w:rPr>
        <w:rFonts w:ascii="Wingdings" w:hAnsi="Wingdings" w:hint="default"/>
      </w:rPr>
    </w:lvl>
  </w:abstractNum>
  <w:abstractNum w:abstractNumId="5">
    <w:nsid w:val="19D54346"/>
    <w:multiLevelType w:val="multilevel"/>
    <w:tmpl w:val="E4D2CCEE"/>
    <w:lvl w:ilvl="0">
      <w:start w:val="1"/>
      <w:numFmt w:val="decimal"/>
      <w:pStyle w:val="Nadpis1"/>
      <w:lvlText w:val="Ad %1."/>
      <w:lvlJc w:val="left"/>
      <w:pPr>
        <w:tabs>
          <w:tab w:val="num" w:pos="2520"/>
        </w:tabs>
        <w:ind w:left="1080" w:firstLine="0"/>
      </w:pPr>
      <w:rPr>
        <w:rFonts w:hint="default"/>
        <w:b w:val="0"/>
        <w:sz w:val="24"/>
        <w:szCs w:val="24"/>
      </w:rPr>
    </w:lvl>
    <w:lvl w:ilvl="1">
      <w:start w:val="1"/>
      <w:numFmt w:val="decimalZero"/>
      <w:pStyle w:val="Nadpis2"/>
      <w:isLgl/>
      <w:lvlText w:val="Oddíl %1.%2"/>
      <w:lvlJc w:val="left"/>
      <w:pPr>
        <w:tabs>
          <w:tab w:val="num" w:pos="2160"/>
        </w:tabs>
        <w:ind w:left="1080" w:firstLine="0"/>
      </w:pPr>
      <w:rPr>
        <w:rFonts w:hint="default"/>
      </w:rPr>
    </w:lvl>
    <w:lvl w:ilvl="2">
      <w:start w:val="1"/>
      <w:numFmt w:val="lowerLetter"/>
      <w:pStyle w:val="Nadpis3"/>
      <w:lvlText w:val="(%3)"/>
      <w:lvlJc w:val="left"/>
      <w:pPr>
        <w:tabs>
          <w:tab w:val="num" w:pos="1800"/>
        </w:tabs>
        <w:ind w:left="1800" w:hanging="432"/>
      </w:pPr>
      <w:rPr>
        <w:rFonts w:hint="default"/>
      </w:rPr>
    </w:lvl>
    <w:lvl w:ilvl="3">
      <w:start w:val="1"/>
      <w:numFmt w:val="lowerRoman"/>
      <w:pStyle w:val="Nadpis4"/>
      <w:lvlText w:val="(%4)"/>
      <w:lvlJc w:val="right"/>
      <w:pPr>
        <w:tabs>
          <w:tab w:val="num" w:pos="1944"/>
        </w:tabs>
        <w:ind w:left="1944" w:hanging="144"/>
      </w:pPr>
      <w:rPr>
        <w:rFonts w:hint="default"/>
      </w:rPr>
    </w:lvl>
    <w:lvl w:ilvl="4">
      <w:start w:val="1"/>
      <w:numFmt w:val="decimal"/>
      <w:pStyle w:val="Nadpis5"/>
      <w:lvlText w:val="%5)"/>
      <w:lvlJc w:val="left"/>
      <w:pPr>
        <w:tabs>
          <w:tab w:val="num" w:pos="2088"/>
        </w:tabs>
        <w:ind w:left="2088" w:hanging="432"/>
      </w:pPr>
      <w:rPr>
        <w:rFonts w:hint="default"/>
      </w:rPr>
    </w:lvl>
    <w:lvl w:ilvl="5">
      <w:start w:val="1"/>
      <w:numFmt w:val="lowerLetter"/>
      <w:pStyle w:val="Nadpis6"/>
      <w:lvlText w:val="%6)"/>
      <w:lvlJc w:val="left"/>
      <w:pPr>
        <w:tabs>
          <w:tab w:val="num" w:pos="2232"/>
        </w:tabs>
        <w:ind w:left="2232" w:hanging="432"/>
      </w:pPr>
      <w:rPr>
        <w:rFonts w:hint="default"/>
      </w:rPr>
    </w:lvl>
    <w:lvl w:ilvl="6">
      <w:start w:val="1"/>
      <w:numFmt w:val="lowerRoman"/>
      <w:pStyle w:val="Nadpis7"/>
      <w:lvlText w:val="%7)"/>
      <w:lvlJc w:val="right"/>
      <w:pPr>
        <w:tabs>
          <w:tab w:val="num" w:pos="2376"/>
        </w:tabs>
        <w:ind w:left="2376" w:hanging="288"/>
      </w:pPr>
      <w:rPr>
        <w:rFonts w:hint="default"/>
      </w:rPr>
    </w:lvl>
    <w:lvl w:ilvl="7">
      <w:start w:val="1"/>
      <w:numFmt w:val="lowerLetter"/>
      <w:pStyle w:val="Nadpis8"/>
      <w:lvlText w:val="%8."/>
      <w:lvlJc w:val="left"/>
      <w:pPr>
        <w:tabs>
          <w:tab w:val="num" w:pos="2520"/>
        </w:tabs>
        <w:ind w:left="2520" w:hanging="432"/>
      </w:pPr>
      <w:rPr>
        <w:rFonts w:hint="default"/>
      </w:rPr>
    </w:lvl>
    <w:lvl w:ilvl="8">
      <w:start w:val="1"/>
      <w:numFmt w:val="lowerRoman"/>
      <w:pStyle w:val="Nadpis9"/>
      <w:lvlText w:val="%9."/>
      <w:lvlJc w:val="right"/>
      <w:pPr>
        <w:tabs>
          <w:tab w:val="num" w:pos="2664"/>
        </w:tabs>
        <w:ind w:left="2664" w:hanging="144"/>
      </w:pPr>
      <w:rPr>
        <w:rFonts w:hint="default"/>
      </w:rPr>
    </w:lvl>
  </w:abstractNum>
  <w:abstractNum w:abstractNumId="6">
    <w:nsid w:val="1A5F7021"/>
    <w:multiLevelType w:val="hybridMultilevel"/>
    <w:tmpl w:val="3AD2FFD8"/>
    <w:lvl w:ilvl="0" w:tplc="46E4FC2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5154FFA"/>
    <w:multiLevelType w:val="hybridMultilevel"/>
    <w:tmpl w:val="E2E4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626F6F"/>
    <w:multiLevelType w:val="hybridMultilevel"/>
    <w:tmpl w:val="7778D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256C16"/>
    <w:multiLevelType w:val="hybridMultilevel"/>
    <w:tmpl w:val="AA9EF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4F6F63"/>
    <w:multiLevelType w:val="hybridMultilevel"/>
    <w:tmpl w:val="881C0FFA"/>
    <w:lvl w:ilvl="0" w:tplc="6604395A">
      <w:start w:val="1"/>
      <w:numFmt w:val="decimal"/>
      <w:lvlText w:val="%1."/>
      <w:lvlJc w:val="right"/>
      <w:pPr>
        <w:tabs>
          <w:tab w:val="num" w:pos="237"/>
        </w:tabs>
        <w:ind w:left="237" w:hanging="5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7F7196"/>
    <w:multiLevelType w:val="hybridMultilevel"/>
    <w:tmpl w:val="90C8B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B35D85"/>
    <w:multiLevelType w:val="hybridMultilevel"/>
    <w:tmpl w:val="E7F2B93C"/>
    <w:lvl w:ilvl="0" w:tplc="C82CDC6C">
      <w:start w:val="1"/>
      <w:numFmt w:val="decimal"/>
      <w:lvlText w:val="%1."/>
      <w:lvlJc w:val="left"/>
      <w:pPr>
        <w:ind w:left="786"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CD6B5A"/>
    <w:multiLevelType w:val="hybridMultilevel"/>
    <w:tmpl w:val="A2ECC100"/>
    <w:lvl w:ilvl="0" w:tplc="0405000F">
      <w:start w:val="1"/>
      <w:numFmt w:val="decimal"/>
      <w:lvlText w:val="%1."/>
      <w:lvlJc w:val="left"/>
      <w:pPr>
        <w:tabs>
          <w:tab w:val="num" w:pos="-2"/>
        </w:tabs>
        <w:ind w:left="-2" w:hanging="360"/>
      </w:pPr>
    </w:lvl>
    <w:lvl w:ilvl="1" w:tplc="0972BE60">
      <w:start w:val="17"/>
      <w:numFmt w:val="bullet"/>
      <w:pStyle w:val="Stanovenlht"/>
      <w:lvlText w:val="-"/>
      <w:lvlJc w:val="left"/>
      <w:pPr>
        <w:tabs>
          <w:tab w:val="num" w:pos="1426"/>
        </w:tabs>
        <w:ind w:left="1426" w:hanging="360"/>
      </w:pPr>
      <w:rPr>
        <w:rFonts w:ascii="Times New Roman" w:eastAsia="Times New Roman" w:hAnsi="Times New Roman" w:cs="Times New Roman" w:hint="default"/>
        <w:color w:val="auto"/>
      </w:rPr>
    </w:lvl>
    <w:lvl w:ilvl="2" w:tplc="9D485A8C">
      <w:start w:val="1"/>
      <w:numFmt w:val="lowerLetter"/>
      <w:pStyle w:val="Zvry"/>
      <w:lvlText w:val="%3)"/>
      <w:lvlJc w:val="left"/>
      <w:pPr>
        <w:tabs>
          <w:tab w:val="num" w:pos="2686"/>
        </w:tabs>
        <w:ind w:left="2686" w:hanging="720"/>
      </w:pPr>
      <w:rPr>
        <w:rFonts w:hint="default"/>
        <w:b w:val="0"/>
        <w:i w:val="0"/>
        <w:color w:val="auto"/>
      </w:rPr>
    </w:lvl>
    <w:lvl w:ilvl="3" w:tplc="0405000F" w:tentative="1">
      <w:start w:val="1"/>
      <w:numFmt w:val="decimal"/>
      <w:lvlText w:val="%4."/>
      <w:lvlJc w:val="left"/>
      <w:pPr>
        <w:tabs>
          <w:tab w:val="num" w:pos="2866"/>
        </w:tabs>
        <w:ind w:left="2866" w:hanging="360"/>
      </w:pPr>
    </w:lvl>
    <w:lvl w:ilvl="4" w:tplc="04050019" w:tentative="1">
      <w:start w:val="1"/>
      <w:numFmt w:val="lowerLetter"/>
      <w:lvlText w:val="%5."/>
      <w:lvlJc w:val="left"/>
      <w:pPr>
        <w:tabs>
          <w:tab w:val="num" w:pos="3586"/>
        </w:tabs>
        <w:ind w:left="3586" w:hanging="360"/>
      </w:pPr>
    </w:lvl>
    <w:lvl w:ilvl="5" w:tplc="0405001B" w:tentative="1">
      <w:start w:val="1"/>
      <w:numFmt w:val="lowerRoman"/>
      <w:lvlText w:val="%6."/>
      <w:lvlJc w:val="right"/>
      <w:pPr>
        <w:tabs>
          <w:tab w:val="num" w:pos="4306"/>
        </w:tabs>
        <w:ind w:left="4306" w:hanging="180"/>
      </w:pPr>
    </w:lvl>
    <w:lvl w:ilvl="6" w:tplc="0405000F" w:tentative="1">
      <w:start w:val="1"/>
      <w:numFmt w:val="decimal"/>
      <w:lvlText w:val="%7."/>
      <w:lvlJc w:val="left"/>
      <w:pPr>
        <w:tabs>
          <w:tab w:val="num" w:pos="5026"/>
        </w:tabs>
        <w:ind w:left="5026" w:hanging="360"/>
      </w:pPr>
    </w:lvl>
    <w:lvl w:ilvl="7" w:tplc="04050019" w:tentative="1">
      <w:start w:val="1"/>
      <w:numFmt w:val="lowerLetter"/>
      <w:lvlText w:val="%8."/>
      <w:lvlJc w:val="left"/>
      <w:pPr>
        <w:tabs>
          <w:tab w:val="num" w:pos="5746"/>
        </w:tabs>
        <w:ind w:left="5746" w:hanging="360"/>
      </w:pPr>
    </w:lvl>
    <w:lvl w:ilvl="8" w:tplc="0405001B" w:tentative="1">
      <w:start w:val="1"/>
      <w:numFmt w:val="lowerRoman"/>
      <w:lvlText w:val="%9."/>
      <w:lvlJc w:val="right"/>
      <w:pPr>
        <w:tabs>
          <w:tab w:val="num" w:pos="6466"/>
        </w:tabs>
        <w:ind w:left="6466" w:hanging="180"/>
      </w:pPr>
    </w:lvl>
  </w:abstractNum>
  <w:abstractNum w:abstractNumId="14">
    <w:nsid w:val="555143DA"/>
    <w:multiLevelType w:val="hybridMultilevel"/>
    <w:tmpl w:val="A18846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61355EE"/>
    <w:multiLevelType w:val="hybridMultilevel"/>
    <w:tmpl w:val="D662FB1C"/>
    <w:lvl w:ilvl="0" w:tplc="395AB8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nsid w:val="5635091A"/>
    <w:multiLevelType w:val="hybridMultilevel"/>
    <w:tmpl w:val="98DA6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93C28ED"/>
    <w:multiLevelType w:val="multilevel"/>
    <w:tmpl w:val="64EE6E3E"/>
    <w:lvl w:ilvl="0">
      <w:start w:val="1"/>
      <w:numFmt w:val="decimal"/>
      <w:lvlText w:val="%1."/>
      <w:lvlJc w:val="left"/>
      <w:pPr>
        <w:tabs>
          <w:tab w:val="num" w:pos="420"/>
        </w:tabs>
        <w:ind w:left="420" w:hanging="420"/>
      </w:pPr>
      <w:rPr>
        <w:rFonts w:hint="default"/>
      </w:rPr>
    </w:lvl>
    <w:lvl w:ilvl="1">
      <w:start w:val="1"/>
      <w:numFmt w:val="decimal"/>
      <w:lvlRestart w:val="0"/>
      <w:lvlText w:val="%1.%2."/>
      <w:lvlJc w:val="left"/>
      <w:pPr>
        <w:tabs>
          <w:tab w:val="num" w:pos="1140"/>
        </w:tabs>
        <w:ind w:left="1140" w:hanging="42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B0810F9"/>
    <w:multiLevelType w:val="hybridMultilevel"/>
    <w:tmpl w:val="7D82576A"/>
    <w:lvl w:ilvl="0" w:tplc="3B78B602">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B285C29"/>
    <w:multiLevelType w:val="hybridMultilevel"/>
    <w:tmpl w:val="FEE08BDA"/>
    <w:lvl w:ilvl="0" w:tplc="941C659A">
      <w:start w:val="1"/>
      <w:numFmt w:val="decimal"/>
      <w:pStyle w:val="Seznamdokla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D054FC"/>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CD655BC"/>
    <w:multiLevelType w:val="hybridMultilevel"/>
    <w:tmpl w:val="C13A87D0"/>
    <w:lvl w:ilvl="0" w:tplc="04050001">
      <w:start w:val="1"/>
      <w:numFmt w:val="bullet"/>
      <w:lvlText w:val=""/>
      <w:lvlJc w:val="left"/>
      <w:pPr>
        <w:ind w:left="2496" w:hanging="360"/>
      </w:pPr>
      <w:rPr>
        <w:rFonts w:ascii="Symbol" w:hAnsi="Symbol" w:hint="default"/>
      </w:rPr>
    </w:lvl>
    <w:lvl w:ilvl="1" w:tplc="04050003">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nsid w:val="62B20037"/>
    <w:multiLevelType w:val="hybridMultilevel"/>
    <w:tmpl w:val="04360AE8"/>
    <w:lvl w:ilvl="0" w:tplc="6456D24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F51A87"/>
    <w:multiLevelType w:val="multilevel"/>
    <w:tmpl w:val="C910F52A"/>
    <w:lvl w:ilvl="0">
      <w:start w:val="1"/>
      <w:numFmt w:val="none"/>
      <w:lvlText w:val="2."/>
      <w:lvlJc w:val="left"/>
      <w:pPr>
        <w:tabs>
          <w:tab w:val="num" w:pos="420"/>
        </w:tabs>
        <w:ind w:left="420" w:hanging="420"/>
      </w:pPr>
      <w:rPr>
        <w:rFonts w:hint="default"/>
      </w:rPr>
    </w:lvl>
    <w:lvl w:ilvl="1">
      <w:start w:val="1"/>
      <w:numFmt w:val="decimal"/>
      <w:pStyle w:val="CharCharCharCharCharChar"/>
      <w:lvlText w:val="2.%2.1"/>
      <w:lvlJc w:val="left"/>
      <w:pPr>
        <w:tabs>
          <w:tab w:val="num" w:pos="960"/>
        </w:tabs>
        <w:ind w:left="960" w:hanging="420"/>
      </w:pPr>
      <w:rPr>
        <w:rFonts w:hint="default"/>
      </w:rPr>
    </w:lvl>
    <w:lvl w:ilvl="2">
      <w:start w:val="1"/>
      <w:numFmt w:val="decimal"/>
      <w:lvlText w:val="%12.%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6A562A9A"/>
    <w:multiLevelType w:val="hybridMultilevel"/>
    <w:tmpl w:val="04B05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BE458BA"/>
    <w:multiLevelType w:val="hybridMultilevel"/>
    <w:tmpl w:val="4FF616A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731B33DE"/>
    <w:multiLevelType w:val="hybridMultilevel"/>
    <w:tmpl w:val="0BCE5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C260BB0"/>
    <w:multiLevelType w:val="hybridMultilevel"/>
    <w:tmpl w:val="4574DB58"/>
    <w:lvl w:ilvl="0" w:tplc="19122690">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F9F4C2D"/>
    <w:multiLevelType w:val="hybridMultilevel"/>
    <w:tmpl w:val="28C67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19"/>
  </w:num>
  <w:num w:numId="5">
    <w:abstractNumId w:val="24"/>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5"/>
  </w:num>
  <w:num w:numId="25">
    <w:abstractNumId w:val="19"/>
  </w:num>
  <w:num w:numId="26">
    <w:abstractNumId w:val="19"/>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
  </w:num>
  <w:num w:numId="36">
    <w:abstractNumId w:val="22"/>
  </w:num>
  <w:num w:numId="37">
    <w:abstractNumId w:val="6"/>
  </w:num>
  <w:num w:numId="38">
    <w:abstractNumId w:val="26"/>
  </w:num>
  <w:num w:numId="39">
    <w:abstractNumId w:val="8"/>
  </w:num>
  <w:num w:numId="40">
    <w:abstractNumId w:val="17"/>
  </w:num>
  <w:num w:numId="41">
    <w:abstractNumId w:val="18"/>
  </w:num>
  <w:num w:numId="42">
    <w:abstractNumId w:val="11"/>
  </w:num>
  <w:num w:numId="43">
    <w:abstractNumId w:val="7"/>
  </w:num>
  <w:num w:numId="44">
    <w:abstractNumId w:val="3"/>
  </w:num>
  <w:num w:numId="45">
    <w:abstractNumId w:val="2"/>
  </w:num>
  <w:num w:numId="46">
    <w:abstractNumId w:val="9"/>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linkStyles/>
  <w:stylePaneFormatFilter w:val="3F01"/>
  <w:defaultTabStop w:val="708"/>
  <w:hyphenationZone w:val="425"/>
  <w:doNotShadeFormData/>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92DE6"/>
    <w:rsid w:val="000002E4"/>
    <w:rsid w:val="00001067"/>
    <w:rsid w:val="000018CF"/>
    <w:rsid w:val="00003ACD"/>
    <w:rsid w:val="0000433C"/>
    <w:rsid w:val="00004BAD"/>
    <w:rsid w:val="0000621C"/>
    <w:rsid w:val="0001052B"/>
    <w:rsid w:val="00011565"/>
    <w:rsid w:val="000134B8"/>
    <w:rsid w:val="00013BBD"/>
    <w:rsid w:val="000140F8"/>
    <w:rsid w:val="00014EFC"/>
    <w:rsid w:val="00015667"/>
    <w:rsid w:val="0001569B"/>
    <w:rsid w:val="00020858"/>
    <w:rsid w:val="00022807"/>
    <w:rsid w:val="00022A21"/>
    <w:rsid w:val="0002394C"/>
    <w:rsid w:val="000245F0"/>
    <w:rsid w:val="0002462E"/>
    <w:rsid w:val="00027A7D"/>
    <w:rsid w:val="00027BF0"/>
    <w:rsid w:val="00027FF9"/>
    <w:rsid w:val="00031551"/>
    <w:rsid w:val="00031D75"/>
    <w:rsid w:val="00031DBF"/>
    <w:rsid w:val="0003486A"/>
    <w:rsid w:val="00035648"/>
    <w:rsid w:val="00036062"/>
    <w:rsid w:val="000363D6"/>
    <w:rsid w:val="00036CAD"/>
    <w:rsid w:val="00040505"/>
    <w:rsid w:val="00040804"/>
    <w:rsid w:val="00041BEB"/>
    <w:rsid w:val="000434EE"/>
    <w:rsid w:val="000434F6"/>
    <w:rsid w:val="00043778"/>
    <w:rsid w:val="00043FB0"/>
    <w:rsid w:val="0004627C"/>
    <w:rsid w:val="0004655F"/>
    <w:rsid w:val="0004707E"/>
    <w:rsid w:val="000506E4"/>
    <w:rsid w:val="00051363"/>
    <w:rsid w:val="000517A8"/>
    <w:rsid w:val="00051CC6"/>
    <w:rsid w:val="0005351D"/>
    <w:rsid w:val="000545CB"/>
    <w:rsid w:val="0005490F"/>
    <w:rsid w:val="0005494D"/>
    <w:rsid w:val="00060993"/>
    <w:rsid w:val="00063200"/>
    <w:rsid w:val="00063432"/>
    <w:rsid w:val="00063531"/>
    <w:rsid w:val="000643F8"/>
    <w:rsid w:val="0006519C"/>
    <w:rsid w:val="00065C45"/>
    <w:rsid w:val="000662D5"/>
    <w:rsid w:val="0006651C"/>
    <w:rsid w:val="00066D58"/>
    <w:rsid w:val="00070C8D"/>
    <w:rsid w:val="00072E94"/>
    <w:rsid w:val="00073211"/>
    <w:rsid w:val="00075C28"/>
    <w:rsid w:val="00077422"/>
    <w:rsid w:val="00081155"/>
    <w:rsid w:val="00081D2F"/>
    <w:rsid w:val="000822CD"/>
    <w:rsid w:val="00082D84"/>
    <w:rsid w:val="000840CC"/>
    <w:rsid w:val="0008504A"/>
    <w:rsid w:val="000862CE"/>
    <w:rsid w:val="000876A6"/>
    <w:rsid w:val="000912AE"/>
    <w:rsid w:val="000915BF"/>
    <w:rsid w:val="0009185D"/>
    <w:rsid w:val="00092234"/>
    <w:rsid w:val="00092289"/>
    <w:rsid w:val="00093DD7"/>
    <w:rsid w:val="00093F95"/>
    <w:rsid w:val="00095232"/>
    <w:rsid w:val="000964D9"/>
    <w:rsid w:val="000A0D25"/>
    <w:rsid w:val="000A1341"/>
    <w:rsid w:val="000A147A"/>
    <w:rsid w:val="000A1E47"/>
    <w:rsid w:val="000A203C"/>
    <w:rsid w:val="000A2537"/>
    <w:rsid w:val="000A2D5B"/>
    <w:rsid w:val="000A3185"/>
    <w:rsid w:val="000A3CC8"/>
    <w:rsid w:val="000A425E"/>
    <w:rsid w:val="000A531C"/>
    <w:rsid w:val="000A6C9A"/>
    <w:rsid w:val="000B060C"/>
    <w:rsid w:val="000B1CF1"/>
    <w:rsid w:val="000B38D6"/>
    <w:rsid w:val="000B6270"/>
    <w:rsid w:val="000B6401"/>
    <w:rsid w:val="000B66F6"/>
    <w:rsid w:val="000B68A2"/>
    <w:rsid w:val="000B7064"/>
    <w:rsid w:val="000C1A3D"/>
    <w:rsid w:val="000C1D0F"/>
    <w:rsid w:val="000C1F3C"/>
    <w:rsid w:val="000C49E5"/>
    <w:rsid w:val="000C6FBD"/>
    <w:rsid w:val="000C77C3"/>
    <w:rsid w:val="000C78E4"/>
    <w:rsid w:val="000D085C"/>
    <w:rsid w:val="000D0DE6"/>
    <w:rsid w:val="000D353F"/>
    <w:rsid w:val="000D5D3D"/>
    <w:rsid w:val="000D626E"/>
    <w:rsid w:val="000E2737"/>
    <w:rsid w:val="000E34ED"/>
    <w:rsid w:val="000E38AD"/>
    <w:rsid w:val="000E44DE"/>
    <w:rsid w:val="000E4697"/>
    <w:rsid w:val="000E506E"/>
    <w:rsid w:val="000E5A73"/>
    <w:rsid w:val="000E7A23"/>
    <w:rsid w:val="000F049F"/>
    <w:rsid w:val="000F0E9E"/>
    <w:rsid w:val="000F2D8D"/>
    <w:rsid w:val="000F357D"/>
    <w:rsid w:val="000F38CC"/>
    <w:rsid w:val="000F474C"/>
    <w:rsid w:val="000F5DF6"/>
    <w:rsid w:val="000F6CCC"/>
    <w:rsid w:val="000F735A"/>
    <w:rsid w:val="000F7F76"/>
    <w:rsid w:val="00100134"/>
    <w:rsid w:val="0010068E"/>
    <w:rsid w:val="0010069F"/>
    <w:rsid w:val="00103467"/>
    <w:rsid w:val="00105381"/>
    <w:rsid w:val="001053E5"/>
    <w:rsid w:val="00106166"/>
    <w:rsid w:val="00106A1B"/>
    <w:rsid w:val="001106D9"/>
    <w:rsid w:val="00111C60"/>
    <w:rsid w:val="00113300"/>
    <w:rsid w:val="00113954"/>
    <w:rsid w:val="00115000"/>
    <w:rsid w:val="00115251"/>
    <w:rsid w:val="00115A2D"/>
    <w:rsid w:val="00116A99"/>
    <w:rsid w:val="00117446"/>
    <w:rsid w:val="00120292"/>
    <w:rsid w:val="00120689"/>
    <w:rsid w:val="00121027"/>
    <w:rsid w:val="001214BE"/>
    <w:rsid w:val="0012460D"/>
    <w:rsid w:val="0012564D"/>
    <w:rsid w:val="00126045"/>
    <w:rsid w:val="00126285"/>
    <w:rsid w:val="00130D42"/>
    <w:rsid w:val="0013183F"/>
    <w:rsid w:val="00132150"/>
    <w:rsid w:val="00132238"/>
    <w:rsid w:val="00132A5F"/>
    <w:rsid w:val="00132B54"/>
    <w:rsid w:val="00132B99"/>
    <w:rsid w:val="00132C6B"/>
    <w:rsid w:val="00133D7C"/>
    <w:rsid w:val="00134824"/>
    <w:rsid w:val="00134E90"/>
    <w:rsid w:val="00135331"/>
    <w:rsid w:val="0013579C"/>
    <w:rsid w:val="001366CC"/>
    <w:rsid w:val="0013743B"/>
    <w:rsid w:val="00137935"/>
    <w:rsid w:val="00137C82"/>
    <w:rsid w:val="001401D9"/>
    <w:rsid w:val="00140EF9"/>
    <w:rsid w:val="0014355D"/>
    <w:rsid w:val="00143843"/>
    <w:rsid w:val="00145B21"/>
    <w:rsid w:val="0015040E"/>
    <w:rsid w:val="0015096E"/>
    <w:rsid w:val="001513B2"/>
    <w:rsid w:val="001516C6"/>
    <w:rsid w:val="00152C48"/>
    <w:rsid w:val="0015420E"/>
    <w:rsid w:val="00156484"/>
    <w:rsid w:val="00156C2F"/>
    <w:rsid w:val="001577AF"/>
    <w:rsid w:val="00157C23"/>
    <w:rsid w:val="00157E9D"/>
    <w:rsid w:val="001601B1"/>
    <w:rsid w:val="00162E3B"/>
    <w:rsid w:val="00171403"/>
    <w:rsid w:val="00172F92"/>
    <w:rsid w:val="00173EBC"/>
    <w:rsid w:val="00174127"/>
    <w:rsid w:val="00175AA3"/>
    <w:rsid w:val="001766CB"/>
    <w:rsid w:val="00177721"/>
    <w:rsid w:val="001804C4"/>
    <w:rsid w:val="00180A94"/>
    <w:rsid w:val="00180E35"/>
    <w:rsid w:val="001812A8"/>
    <w:rsid w:val="0018333B"/>
    <w:rsid w:val="0018426D"/>
    <w:rsid w:val="00184935"/>
    <w:rsid w:val="00184D21"/>
    <w:rsid w:val="00185251"/>
    <w:rsid w:val="0018535F"/>
    <w:rsid w:val="00186F57"/>
    <w:rsid w:val="00187A82"/>
    <w:rsid w:val="00191235"/>
    <w:rsid w:val="001930C5"/>
    <w:rsid w:val="00193B64"/>
    <w:rsid w:val="00194695"/>
    <w:rsid w:val="00195EEE"/>
    <w:rsid w:val="001972C8"/>
    <w:rsid w:val="00197746"/>
    <w:rsid w:val="00197EB8"/>
    <w:rsid w:val="001A3391"/>
    <w:rsid w:val="001A3B5E"/>
    <w:rsid w:val="001A4702"/>
    <w:rsid w:val="001A54A0"/>
    <w:rsid w:val="001A59DF"/>
    <w:rsid w:val="001A5FD5"/>
    <w:rsid w:val="001A790F"/>
    <w:rsid w:val="001B0BCF"/>
    <w:rsid w:val="001B12F7"/>
    <w:rsid w:val="001B17C9"/>
    <w:rsid w:val="001B2B7C"/>
    <w:rsid w:val="001B2D6C"/>
    <w:rsid w:val="001B30F2"/>
    <w:rsid w:val="001B3C51"/>
    <w:rsid w:val="001B4888"/>
    <w:rsid w:val="001B6144"/>
    <w:rsid w:val="001B6202"/>
    <w:rsid w:val="001B6608"/>
    <w:rsid w:val="001B6ECE"/>
    <w:rsid w:val="001C1C35"/>
    <w:rsid w:val="001C3B9C"/>
    <w:rsid w:val="001C417B"/>
    <w:rsid w:val="001C58FF"/>
    <w:rsid w:val="001C65F9"/>
    <w:rsid w:val="001C6FB8"/>
    <w:rsid w:val="001C7C9A"/>
    <w:rsid w:val="001D0096"/>
    <w:rsid w:val="001D0CF8"/>
    <w:rsid w:val="001D1520"/>
    <w:rsid w:val="001D1F5B"/>
    <w:rsid w:val="001D49AB"/>
    <w:rsid w:val="001D4ADC"/>
    <w:rsid w:val="001D59D8"/>
    <w:rsid w:val="001D7D37"/>
    <w:rsid w:val="001E0957"/>
    <w:rsid w:val="001E2743"/>
    <w:rsid w:val="001E555C"/>
    <w:rsid w:val="001E67C0"/>
    <w:rsid w:val="001E68F8"/>
    <w:rsid w:val="001E70C6"/>
    <w:rsid w:val="001F0B39"/>
    <w:rsid w:val="001F16F4"/>
    <w:rsid w:val="001F3676"/>
    <w:rsid w:val="001F3D12"/>
    <w:rsid w:val="001F4A8C"/>
    <w:rsid w:val="001F558B"/>
    <w:rsid w:val="001F5928"/>
    <w:rsid w:val="001F5FF3"/>
    <w:rsid w:val="001F684E"/>
    <w:rsid w:val="001F706C"/>
    <w:rsid w:val="001F7B2B"/>
    <w:rsid w:val="00200131"/>
    <w:rsid w:val="00200682"/>
    <w:rsid w:val="0020147C"/>
    <w:rsid w:val="0020166D"/>
    <w:rsid w:val="00201C45"/>
    <w:rsid w:val="00201EC0"/>
    <w:rsid w:val="00201FE0"/>
    <w:rsid w:val="00204CE1"/>
    <w:rsid w:val="002079C0"/>
    <w:rsid w:val="002106DD"/>
    <w:rsid w:val="00210776"/>
    <w:rsid w:val="002114DB"/>
    <w:rsid w:val="0021258E"/>
    <w:rsid w:val="00212D4C"/>
    <w:rsid w:val="00214BBA"/>
    <w:rsid w:val="002158F3"/>
    <w:rsid w:val="0021615B"/>
    <w:rsid w:val="00216F3F"/>
    <w:rsid w:val="002204AB"/>
    <w:rsid w:val="00220565"/>
    <w:rsid w:val="00221641"/>
    <w:rsid w:val="00221DFF"/>
    <w:rsid w:val="00222BB6"/>
    <w:rsid w:val="00222F54"/>
    <w:rsid w:val="0022312E"/>
    <w:rsid w:val="002236D8"/>
    <w:rsid w:val="0022610C"/>
    <w:rsid w:val="0022611B"/>
    <w:rsid w:val="0022766F"/>
    <w:rsid w:val="00230AD4"/>
    <w:rsid w:val="00231418"/>
    <w:rsid w:val="00235843"/>
    <w:rsid w:val="00240C54"/>
    <w:rsid w:val="002414B0"/>
    <w:rsid w:val="0024206E"/>
    <w:rsid w:val="002431D7"/>
    <w:rsid w:val="00243A98"/>
    <w:rsid w:val="0024400D"/>
    <w:rsid w:val="002447D8"/>
    <w:rsid w:val="00245DF1"/>
    <w:rsid w:val="00245F13"/>
    <w:rsid w:val="00250031"/>
    <w:rsid w:val="00250CC3"/>
    <w:rsid w:val="00252358"/>
    <w:rsid w:val="002527EE"/>
    <w:rsid w:val="002557D9"/>
    <w:rsid w:val="00255968"/>
    <w:rsid w:val="00257E57"/>
    <w:rsid w:val="00260665"/>
    <w:rsid w:val="002608DD"/>
    <w:rsid w:val="00260EF2"/>
    <w:rsid w:val="00261E43"/>
    <w:rsid w:val="002644AC"/>
    <w:rsid w:val="00264FED"/>
    <w:rsid w:val="00265463"/>
    <w:rsid w:val="00265B1A"/>
    <w:rsid w:val="00266128"/>
    <w:rsid w:val="002665FC"/>
    <w:rsid w:val="002709B9"/>
    <w:rsid w:val="00270FC4"/>
    <w:rsid w:val="002725D1"/>
    <w:rsid w:val="00272CDC"/>
    <w:rsid w:val="0027532E"/>
    <w:rsid w:val="00275A1B"/>
    <w:rsid w:val="00275BFA"/>
    <w:rsid w:val="00277719"/>
    <w:rsid w:val="00283DEC"/>
    <w:rsid w:val="00284F60"/>
    <w:rsid w:val="0028521A"/>
    <w:rsid w:val="002853C1"/>
    <w:rsid w:val="002872FC"/>
    <w:rsid w:val="00291BA2"/>
    <w:rsid w:val="00291E72"/>
    <w:rsid w:val="00292D40"/>
    <w:rsid w:val="00293BB5"/>
    <w:rsid w:val="002948B9"/>
    <w:rsid w:val="00294A6D"/>
    <w:rsid w:val="00294A8B"/>
    <w:rsid w:val="0029565D"/>
    <w:rsid w:val="00296138"/>
    <w:rsid w:val="00297142"/>
    <w:rsid w:val="002A0604"/>
    <w:rsid w:val="002A0762"/>
    <w:rsid w:val="002A161C"/>
    <w:rsid w:val="002A197B"/>
    <w:rsid w:val="002A2189"/>
    <w:rsid w:val="002A3434"/>
    <w:rsid w:val="002A4887"/>
    <w:rsid w:val="002B0285"/>
    <w:rsid w:val="002B128B"/>
    <w:rsid w:val="002B1ECE"/>
    <w:rsid w:val="002B1FE0"/>
    <w:rsid w:val="002B2A8D"/>
    <w:rsid w:val="002B3B6A"/>
    <w:rsid w:val="002B4B30"/>
    <w:rsid w:val="002B4E18"/>
    <w:rsid w:val="002B4F8A"/>
    <w:rsid w:val="002B524F"/>
    <w:rsid w:val="002B56A6"/>
    <w:rsid w:val="002C0F37"/>
    <w:rsid w:val="002C11E4"/>
    <w:rsid w:val="002C196D"/>
    <w:rsid w:val="002C1ABA"/>
    <w:rsid w:val="002C27AF"/>
    <w:rsid w:val="002C3564"/>
    <w:rsid w:val="002C379E"/>
    <w:rsid w:val="002C3868"/>
    <w:rsid w:val="002C473B"/>
    <w:rsid w:val="002C57B8"/>
    <w:rsid w:val="002C6020"/>
    <w:rsid w:val="002C609B"/>
    <w:rsid w:val="002C627D"/>
    <w:rsid w:val="002D102C"/>
    <w:rsid w:val="002D2BC7"/>
    <w:rsid w:val="002D2BC8"/>
    <w:rsid w:val="002D3786"/>
    <w:rsid w:val="002E01F5"/>
    <w:rsid w:val="002E0520"/>
    <w:rsid w:val="002E0725"/>
    <w:rsid w:val="002E1CF4"/>
    <w:rsid w:val="002E343A"/>
    <w:rsid w:val="002E4527"/>
    <w:rsid w:val="002E4984"/>
    <w:rsid w:val="002E5272"/>
    <w:rsid w:val="002E533F"/>
    <w:rsid w:val="002E58EE"/>
    <w:rsid w:val="002E6013"/>
    <w:rsid w:val="002E64F6"/>
    <w:rsid w:val="002E69FC"/>
    <w:rsid w:val="002E703C"/>
    <w:rsid w:val="002E7992"/>
    <w:rsid w:val="002F0C05"/>
    <w:rsid w:val="002F0ED9"/>
    <w:rsid w:val="002F10BB"/>
    <w:rsid w:val="002F127B"/>
    <w:rsid w:val="002F4347"/>
    <w:rsid w:val="002F56B5"/>
    <w:rsid w:val="002F59FB"/>
    <w:rsid w:val="0030088D"/>
    <w:rsid w:val="003011EC"/>
    <w:rsid w:val="003012C1"/>
    <w:rsid w:val="003016BC"/>
    <w:rsid w:val="00301846"/>
    <w:rsid w:val="003032D0"/>
    <w:rsid w:val="00303313"/>
    <w:rsid w:val="003035C5"/>
    <w:rsid w:val="00303F30"/>
    <w:rsid w:val="003057B2"/>
    <w:rsid w:val="00306539"/>
    <w:rsid w:val="00307D58"/>
    <w:rsid w:val="00311F27"/>
    <w:rsid w:val="0031269B"/>
    <w:rsid w:val="00313651"/>
    <w:rsid w:val="003136DA"/>
    <w:rsid w:val="00315246"/>
    <w:rsid w:val="003152E2"/>
    <w:rsid w:val="0031757F"/>
    <w:rsid w:val="00317F54"/>
    <w:rsid w:val="0032229D"/>
    <w:rsid w:val="003229C9"/>
    <w:rsid w:val="003260F9"/>
    <w:rsid w:val="003271D9"/>
    <w:rsid w:val="0032753A"/>
    <w:rsid w:val="00327BC1"/>
    <w:rsid w:val="00330921"/>
    <w:rsid w:val="00330CBE"/>
    <w:rsid w:val="00330CC0"/>
    <w:rsid w:val="00331155"/>
    <w:rsid w:val="00332CA0"/>
    <w:rsid w:val="00333551"/>
    <w:rsid w:val="003336F8"/>
    <w:rsid w:val="003337BA"/>
    <w:rsid w:val="00335871"/>
    <w:rsid w:val="003372FD"/>
    <w:rsid w:val="0033764F"/>
    <w:rsid w:val="00337777"/>
    <w:rsid w:val="00340A84"/>
    <w:rsid w:val="0034306E"/>
    <w:rsid w:val="003448A4"/>
    <w:rsid w:val="00345536"/>
    <w:rsid w:val="003464DC"/>
    <w:rsid w:val="00350356"/>
    <w:rsid w:val="003538BF"/>
    <w:rsid w:val="00353EE6"/>
    <w:rsid w:val="003549C0"/>
    <w:rsid w:val="00354BDE"/>
    <w:rsid w:val="00355EBF"/>
    <w:rsid w:val="00356148"/>
    <w:rsid w:val="00356842"/>
    <w:rsid w:val="00357526"/>
    <w:rsid w:val="00360018"/>
    <w:rsid w:val="00360D6D"/>
    <w:rsid w:val="003628A0"/>
    <w:rsid w:val="003635DF"/>
    <w:rsid w:val="0036586D"/>
    <w:rsid w:val="00365CBD"/>
    <w:rsid w:val="00367CFC"/>
    <w:rsid w:val="00367E31"/>
    <w:rsid w:val="00370700"/>
    <w:rsid w:val="00370893"/>
    <w:rsid w:val="0037399D"/>
    <w:rsid w:val="00374184"/>
    <w:rsid w:val="0037508D"/>
    <w:rsid w:val="0037588F"/>
    <w:rsid w:val="00375D79"/>
    <w:rsid w:val="0037647E"/>
    <w:rsid w:val="00376A31"/>
    <w:rsid w:val="00377F97"/>
    <w:rsid w:val="00380536"/>
    <w:rsid w:val="00380B2F"/>
    <w:rsid w:val="00381799"/>
    <w:rsid w:val="003821CB"/>
    <w:rsid w:val="0038316C"/>
    <w:rsid w:val="00383FC6"/>
    <w:rsid w:val="00384A9D"/>
    <w:rsid w:val="003879C5"/>
    <w:rsid w:val="00391D15"/>
    <w:rsid w:val="00392A75"/>
    <w:rsid w:val="003936CA"/>
    <w:rsid w:val="00393F0A"/>
    <w:rsid w:val="00394673"/>
    <w:rsid w:val="00394744"/>
    <w:rsid w:val="00394F8B"/>
    <w:rsid w:val="00395346"/>
    <w:rsid w:val="0039662E"/>
    <w:rsid w:val="00397196"/>
    <w:rsid w:val="003A0D8B"/>
    <w:rsid w:val="003A130C"/>
    <w:rsid w:val="003A13EE"/>
    <w:rsid w:val="003A1F45"/>
    <w:rsid w:val="003A238F"/>
    <w:rsid w:val="003A3243"/>
    <w:rsid w:val="003A5163"/>
    <w:rsid w:val="003A6553"/>
    <w:rsid w:val="003A6917"/>
    <w:rsid w:val="003A6E9F"/>
    <w:rsid w:val="003A71F4"/>
    <w:rsid w:val="003A78B9"/>
    <w:rsid w:val="003B04A2"/>
    <w:rsid w:val="003B1FDC"/>
    <w:rsid w:val="003B2238"/>
    <w:rsid w:val="003B2FB3"/>
    <w:rsid w:val="003B3791"/>
    <w:rsid w:val="003B5E7B"/>
    <w:rsid w:val="003B6362"/>
    <w:rsid w:val="003B65B5"/>
    <w:rsid w:val="003B73B6"/>
    <w:rsid w:val="003C2C68"/>
    <w:rsid w:val="003C3362"/>
    <w:rsid w:val="003C4C14"/>
    <w:rsid w:val="003C56CD"/>
    <w:rsid w:val="003C6704"/>
    <w:rsid w:val="003C6886"/>
    <w:rsid w:val="003C7C27"/>
    <w:rsid w:val="003D1480"/>
    <w:rsid w:val="003D1A45"/>
    <w:rsid w:val="003D207E"/>
    <w:rsid w:val="003D381E"/>
    <w:rsid w:val="003D68F1"/>
    <w:rsid w:val="003D78FD"/>
    <w:rsid w:val="003D7B7E"/>
    <w:rsid w:val="003E12E3"/>
    <w:rsid w:val="003E1DA6"/>
    <w:rsid w:val="003E252B"/>
    <w:rsid w:val="003E2EDC"/>
    <w:rsid w:val="003E32D5"/>
    <w:rsid w:val="003E3673"/>
    <w:rsid w:val="003E4A15"/>
    <w:rsid w:val="003E56C3"/>
    <w:rsid w:val="003E65CA"/>
    <w:rsid w:val="003E6FA0"/>
    <w:rsid w:val="003E6FEB"/>
    <w:rsid w:val="003F053A"/>
    <w:rsid w:val="003F0A67"/>
    <w:rsid w:val="003F124C"/>
    <w:rsid w:val="003F18C9"/>
    <w:rsid w:val="003F436E"/>
    <w:rsid w:val="003F4A85"/>
    <w:rsid w:val="003F5AFC"/>
    <w:rsid w:val="003F6496"/>
    <w:rsid w:val="003F6D9C"/>
    <w:rsid w:val="00400540"/>
    <w:rsid w:val="004007B6"/>
    <w:rsid w:val="0040133F"/>
    <w:rsid w:val="00401B78"/>
    <w:rsid w:val="00402CBA"/>
    <w:rsid w:val="0040308A"/>
    <w:rsid w:val="004039CF"/>
    <w:rsid w:val="00403E2A"/>
    <w:rsid w:val="00406428"/>
    <w:rsid w:val="00406DA2"/>
    <w:rsid w:val="00410575"/>
    <w:rsid w:val="00410F4E"/>
    <w:rsid w:val="00411213"/>
    <w:rsid w:val="00412536"/>
    <w:rsid w:val="0041366A"/>
    <w:rsid w:val="0041467E"/>
    <w:rsid w:val="00414AB5"/>
    <w:rsid w:val="00414C09"/>
    <w:rsid w:val="0041723D"/>
    <w:rsid w:val="004177A4"/>
    <w:rsid w:val="004177DA"/>
    <w:rsid w:val="004204C7"/>
    <w:rsid w:val="004211D4"/>
    <w:rsid w:val="004213D2"/>
    <w:rsid w:val="00424066"/>
    <w:rsid w:val="00424A9C"/>
    <w:rsid w:val="00424FD5"/>
    <w:rsid w:val="0042599D"/>
    <w:rsid w:val="00425A80"/>
    <w:rsid w:val="00425E86"/>
    <w:rsid w:val="00427FAF"/>
    <w:rsid w:val="00430C72"/>
    <w:rsid w:val="00431FDE"/>
    <w:rsid w:val="0043228A"/>
    <w:rsid w:val="004325E7"/>
    <w:rsid w:val="00435080"/>
    <w:rsid w:val="004367BA"/>
    <w:rsid w:val="004375D6"/>
    <w:rsid w:val="004376A6"/>
    <w:rsid w:val="004379E0"/>
    <w:rsid w:val="00440871"/>
    <w:rsid w:val="004415BA"/>
    <w:rsid w:val="00441AAB"/>
    <w:rsid w:val="00442E09"/>
    <w:rsid w:val="00443CA9"/>
    <w:rsid w:val="0044756E"/>
    <w:rsid w:val="00447869"/>
    <w:rsid w:val="00447BFE"/>
    <w:rsid w:val="00447FFD"/>
    <w:rsid w:val="00451CBF"/>
    <w:rsid w:val="00453AB7"/>
    <w:rsid w:val="00454E9B"/>
    <w:rsid w:val="004562F5"/>
    <w:rsid w:val="00456B32"/>
    <w:rsid w:val="00456D34"/>
    <w:rsid w:val="00457E89"/>
    <w:rsid w:val="00457F3C"/>
    <w:rsid w:val="004600B2"/>
    <w:rsid w:val="00460C3E"/>
    <w:rsid w:val="004610D6"/>
    <w:rsid w:val="0046216F"/>
    <w:rsid w:val="00462D95"/>
    <w:rsid w:val="004635D1"/>
    <w:rsid w:val="00466C8B"/>
    <w:rsid w:val="00466F90"/>
    <w:rsid w:val="00467B09"/>
    <w:rsid w:val="00470157"/>
    <w:rsid w:val="00470C43"/>
    <w:rsid w:val="004710E0"/>
    <w:rsid w:val="00471326"/>
    <w:rsid w:val="004724D8"/>
    <w:rsid w:val="004734F3"/>
    <w:rsid w:val="00473C91"/>
    <w:rsid w:val="00475316"/>
    <w:rsid w:val="00475C35"/>
    <w:rsid w:val="00475D2E"/>
    <w:rsid w:val="00481443"/>
    <w:rsid w:val="00481BE1"/>
    <w:rsid w:val="004832B3"/>
    <w:rsid w:val="00483A19"/>
    <w:rsid w:val="00483E5B"/>
    <w:rsid w:val="00484B09"/>
    <w:rsid w:val="00485465"/>
    <w:rsid w:val="004859FF"/>
    <w:rsid w:val="00487EA3"/>
    <w:rsid w:val="0049188D"/>
    <w:rsid w:val="0049222F"/>
    <w:rsid w:val="00494839"/>
    <w:rsid w:val="004950FC"/>
    <w:rsid w:val="00495B91"/>
    <w:rsid w:val="00495BF3"/>
    <w:rsid w:val="004961AE"/>
    <w:rsid w:val="00496DB7"/>
    <w:rsid w:val="00497D84"/>
    <w:rsid w:val="004A030F"/>
    <w:rsid w:val="004A0934"/>
    <w:rsid w:val="004A0E7F"/>
    <w:rsid w:val="004A2124"/>
    <w:rsid w:val="004A2DC3"/>
    <w:rsid w:val="004A491F"/>
    <w:rsid w:val="004A520A"/>
    <w:rsid w:val="004A5271"/>
    <w:rsid w:val="004A53CD"/>
    <w:rsid w:val="004A6289"/>
    <w:rsid w:val="004A68BF"/>
    <w:rsid w:val="004A73CE"/>
    <w:rsid w:val="004A7FCE"/>
    <w:rsid w:val="004B037A"/>
    <w:rsid w:val="004B19AD"/>
    <w:rsid w:val="004B1E0A"/>
    <w:rsid w:val="004B26C5"/>
    <w:rsid w:val="004B3DA3"/>
    <w:rsid w:val="004B3F91"/>
    <w:rsid w:val="004B5C87"/>
    <w:rsid w:val="004B7571"/>
    <w:rsid w:val="004C03AF"/>
    <w:rsid w:val="004C05B3"/>
    <w:rsid w:val="004C0809"/>
    <w:rsid w:val="004C1BB9"/>
    <w:rsid w:val="004C23A8"/>
    <w:rsid w:val="004C349D"/>
    <w:rsid w:val="004C3735"/>
    <w:rsid w:val="004C39AB"/>
    <w:rsid w:val="004C3C7F"/>
    <w:rsid w:val="004C43A8"/>
    <w:rsid w:val="004C4E58"/>
    <w:rsid w:val="004C52C2"/>
    <w:rsid w:val="004C6E20"/>
    <w:rsid w:val="004D10C4"/>
    <w:rsid w:val="004D1CEE"/>
    <w:rsid w:val="004D2DE6"/>
    <w:rsid w:val="004D57CD"/>
    <w:rsid w:val="004D6313"/>
    <w:rsid w:val="004D75F9"/>
    <w:rsid w:val="004D78D7"/>
    <w:rsid w:val="004D795B"/>
    <w:rsid w:val="004D7A83"/>
    <w:rsid w:val="004E006D"/>
    <w:rsid w:val="004E052C"/>
    <w:rsid w:val="004E104C"/>
    <w:rsid w:val="004E14FE"/>
    <w:rsid w:val="004E2666"/>
    <w:rsid w:val="004E2B8A"/>
    <w:rsid w:val="004E2D92"/>
    <w:rsid w:val="004E3B56"/>
    <w:rsid w:val="004E443F"/>
    <w:rsid w:val="004E45AA"/>
    <w:rsid w:val="004E4A29"/>
    <w:rsid w:val="004E5473"/>
    <w:rsid w:val="004F2139"/>
    <w:rsid w:val="004F31D5"/>
    <w:rsid w:val="004F32DF"/>
    <w:rsid w:val="004F34E4"/>
    <w:rsid w:val="004F3BB9"/>
    <w:rsid w:val="004F3E03"/>
    <w:rsid w:val="004F4F4A"/>
    <w:rsid w:val="004F5988"/>
    <w:rsid w:val="004F66DA"/>
    <w:rsid w:val="004F7429"/>
    <w:rsid w:val="004F7D63"/>
    <w:rsid w:val="00500A9A"/>
    <w:rsid w:val="00501425"/>
    <w:rsid w:val="00501902"/>
    <w:rsid w:val="005036B4"/>
    <w:rsid w:val="0050451D"/>
    <w:rsid w:val="0051039D"/>
    <w:rsid w:val="00511B35"/>
    <w:rsid w:val="00512344"/>
    <w:rsid w:val="00513900"/>
    <w:rsid w:val="00514C19"/>
    <w:rsid w:val="00514FF5"/>
    <w:rsid w:val="00515FE4"/>
    <w:rsid w:val="005163EE"/>
    <w:rsid w:val="00516747"/>
    <w:rsid w:val="00516E90"/>
    <w:rsid w:val="00522573"/>
    <w:rsid w:val="005225C8"/>
    <w:rsid w:val="0052309F"/>
    <w:rsid w:val="00523237"/>
    <w:rsid w:val="00523963"/>
    <w:rsid w:val="0052510B"/>
    <w:rsid w:val="00530A18"/>
    <w:rsid w:val="00531145"/>
    <w:rsid w:val="00531805"/>
    <w:rsid w:val="005337C3"/>
    <w:rsid w:val="00533EDF"/>
    <w:rsid w:val="00535585"/>
    <w:rsid w:val="0053603F"/>
    <w:rsid w:val="005404DA"/>
    <w:rsid w:val="0054378C"/>
    <w:rsid w:val="0054420E"/>
    <w:rsid w:val="005455D5"/>
    <w:rsid w:val="005470FA"/>
    <w:rsid w:val="00547609"/>
    <w:rsid w:val="00547C5E"/>
    <w:rsid w:val="00550750"/>
    <w:rsid w:val="005514A5"/>
    <w:rsid w:val="005524DD"/>
    <w:rsid w:val="005541B5"/>
    <w:rsid w:val="00554D4C"/>
    <w:rsid w:val="00555ADC"/>
    <w:rsid w:val="0055604E"/>
    <w:rsid w:val="0055647E"/>
    <w:rsid w:val="00556639"/>
    <w:rsid w:val="00557ACD"/>
    <w:rsid w:val="00560C2E"/>
    <w:rsid w:val="00561A48"/>
    <w:rsid w:val="00562121"/>
    <w:rsid w:val="00563631"/>
    <w:rsid w:val="005659EB"/>
    <w:rsid w:val="00566500"/>
    <w:rsid w:val="00566DF9"/>
    <w:rsid w:val="00567719"/>
    <w:rsid w:val="00570C9C"/>
    <w:rsid w:val="0057236D"/>
    <w:rsid w:val="00572829"/>
    <w:rsid w:val="00572C2C"/>
    <w:rsid w:val="00572F2B"/>
    <w:rsid w:val="005748D7"/>
    <w:rsid w:val="0057521B"/>
    <w:rsid w:val="0057717F"/>
    <w:rsid w:val="00580027"/>
    <w:rsid w:val="00580A34"/>
    <w:rsid w:val="005817EA"/>
    <w:rsid w:val="00581F8F"/>
    <w:rsid w:val="00582A65"/>
    <w:rsid w:val="0058427D"/>
    <w:rsid w:val="00584B83"/>
    <w:rsid w:val="0058623A"/>
    <w:rsid w:val="0058756B"/>
    <w:rsid w:val="00587A51"/>
    <w:rsid w:val="00590D93"/>
    <w:rsid w:val="0059187C"/>
    <w:rsid w:val="00591A4D"/>
    <w:rsid w:val="005929A0"/>
    <w:rsid w:val="00593B40"/>
    <w:rsid w:val="005953F2"/>
    <w:rsid w:val="00596872"/>
    <w:rsid w:val="00597B54"/>
    <w:rsid w:val="00597D03"/>
    <w:rsid w:val="005A134A"/>
    <w:rsid w:val="005A3AD0"/>
    <w:rsid w:val="005A71BE"/>
    <w:rsid w:val="005A79E4"/>
    <w:rsid w:val="005A7B4E"/>
    <w:rsid w:val="005A7ED7"/>
    <w:rsid w:val="005B1621"/>
    <w:rsid w:val="005B1B24"/>
    <w:rsid w:val="005B2830"/>
    <w:rsid w:val="005B2C09"/>
    <w:rsid w:val="005B31C8"/>
    <w:rsid w:val="005B34D6"/>
    <w:rsid w:val="005B3804"/>
    <w:rsid w:val="005B3FB4"/>
    <w:rsid w:val="005B51C2"/>
    <w:rsid w:val="005B57B6"/>
    <w:rsid w:val="005B654F"/>
    <w:rsid w:val="005C03A2"/>
    <w:rsid w:val="005C0652"/>
    <w:rsid w:val="005C3D13"/>
    <w:rsid w:val="005C441B"/>
    <w:rsid w:val="005C4605"/>
    <w:rsid w:val="005C4CDA"/>
    <w:rsid w:val="005C5BAB"/>
    <w:rsid w:val="005C64E9"/>
    <w:rsid w:val="005C7650"/>
    <w:rsid w:val="005C79A3"/>
    <w:rsid w:val="005D03BA"/>
    <w:rsid w:val="005D15FD"/>
    <w:rsid w:val="005D3B1D"/>
    <w:rsid w:val="005D6301"/>
    <w:rsid w:val="005D71DB"/>
    <w:rsid w:val="005D7726"/>
    <w:rsid w:val="005E3225"/>
    <w:rsid w:val="005E3D42"/>
    <w:rsid w:val="005E5A06"/>
    <w:rsid w:val="005E68E2"/>
    <w:rsid w:val="005E726A"/>
    <w:rsid w:val="005E726C"/>
    <w:rsid w:val="005E7676"/>
    <w:rsid w:val="005E7CFE"/>
    <w:rsid w:val="005F1C6D"/>
    <w:rsid w:val="005F4F95"/>
    <w:rsid w:val="005F6EBE"/>
    <w:rsid w:val="005F77D7"/>
    <w:rsid w:val="005F7B18"/>
    <w:rsid w:val="00603314"/>
    <w:rsid w:val="006034F2"/>
    <w:rsid w:val="006049DF"/>
    <w:rsid w:val="00605575"/>
    <w:rsid w:val="006076EE"/>
    <w:rsid w:val="006077C5"/>
    <w:rsid w:val="00607B99"/>
    <w:rsid w:val="00610B69"/>
    <w:rsid w:val="00611818"/>
    <w:rsid w:val="00611D19"/>
    <w:rsid w:val="00611EE3"/>
    <w:rsid w:val="006130CB"/>
    <w:rsid w:val="0061373C"/>
    <w:rsid w:val="006137A2"/>
    <w:rsid w:val="0061401C"/>
    <w:rsid w:val="00614296"/>
    <w:rsid w:val="0061446F"/>
    <w:rsid w:val="00614835"/>
    <w:rsid w:val="006153F9"/>
    <w:rsid w:val="00616707"/>
    <w:rsid w:val="006168FF"/>
    <w:rsid w:val="0061747B"/>
    <w:rsid w:val="00620329"/>
    <w:rsid w:val="006208A9"/>
    <w:rsid w:val="00622212"/>
    <w:rsid w:val="006227C3"/>
    <w:rsid w:val="00623478"/>
    <w:rsid w:val="00625AD2"/>
    <w:rsid w:val="00627C25"/>
    <w:rsid w:val="00627DA2"/>
    <w:rsid w:val="006311A4"/>
    <w:rsid w:val="00632F9A"/>
    <w:rsid w:val="00635208"/>
    <w:rsid w:val="006409A1"/>
    <w:rsid w:val="006412B4"/>
    <w:rsid w:val="00641622"/>
    <w:rsid w:val="0064487C"/>
    <w:rsid w:val="00644994"/>
    <w:rsid w:val="00644E61"/>
    <w:rsid w:val="00645034"/>
    <w:rsid w:val="0064651A"/>
    <w:rsid w:val="00646E09"/>
    <w:rsid w:val="00647FF2"/>
    <w:rsid w:val="00650AA3"/>
    <w:rsid w:val="006519AC"/>
    <w:rsid w:val="00652156"/>
    <w:rsid w:val="0065223F"/>
    <w:rsid w:val="00654B0D"/>
    <w:rsid w:val="00654BC3"/>
    <w:rsid w:val="00655E82"/>
    <w:rsid w:val="006576C0"/>
    <w:rsid w:val="006579C4"/>
    <w:rsid w:val="006612B1"/>
    <w:rsid w:val="006629BA"/>
    <w:rsid w:val="00663438"/>
    <w:rsid w:val="0066478C"/>
    <w:rsid w:val="00665E5E"/>
    <w:rsid w:val="00666817"/>
    <w:rsid w:val="006677AC"/>
    <w:rsid w:val="006720A0"/>
    <w:rsid w:val="00675C67"/>
    <w:rsid w:val="00675C86"/>
    <w:rsid w:val="00676085"/>
    <w:rsid w:val="00676FAE"/>
    <w:rsid w:val="00677759"/>
    <w:rsid w:val="00681D11"/>
    <w:rsid w:val="00681D65"/>
    <w:rsid w:val="00681E80"/>
    <w:rsid w:val="00684A8D"/>
    <w:rsid w:val="0068541C"/>
    <w:rsid w:val="00685631"/>
    <w:rsid w:val="00686B9E"/>
    <w:rsid w:val="006872EF"/>
    <w:rsid w:val="00690497"/>
    <w:rsid w:val="00690F29"/>
    <w:rsid w:val="00691ABD"/>
    <w:rsid w:val="00692345"/>
    <w:rsid w:val="00692A9F"/>
    <w:rsid w:val="006940A1"/>
    <w:rsid w:val="00694F79"/>
    <w:rsid w:val="00695EDC"/>
    <w:rsid w:val="0069728B"/>
    <w:rsid w:val="006A1D87"/>
    <w:rsid w:val="006A28D6"/>
    <w:rsid w:val="006A2A77"/>
    <w:rsid w:val="006A3306"/>
    <w:rsid w:val="006A5227"/>
    <w:rsid w:val="006A578B"/>
    <w:rsid w:val="006A64DD"/>
    <w:rsid w:val="006A7456"/>
    <w:rsid w:val="006B12EF"/>
    <w:rsid w:val="006B1F3A"/>
    <w:rsid w:val="006B3809"/>
    <w:rsid w:val="006B38E2"/>
    <w:rsid w:val="006B497C"/>
    <w:rsid w:val="006B61D6"/>
    <w:rsid w:val="006B64F3"/>
    <w:rsid w:val="006B6A72"/>
    <w:rsid w:val="006B6DDF"/>
    <w:rsid w:val="006B7244"/>
    <w:rsid w:val="006B751F"/>
    <w:rsid w:val="006B7DFA"/>
    <w:rsid w:val="006C151A"/>
    <w:rsid w:val="006C2837"/>
    <w:rsid w:val="006C2F03"/>
    <w:rsid w:val="006C2FB6"/>
    <w:rsid w:val="006C3105"/>
    <w:rsid w:val="006C5166"/>
    <w:rsid w:val="006C5986"/>
    <w:rsid w:val="006C6864"/>
    <w:rsid w:val="006C7279"/>
    <w:rsid w:val="006D0899"/>
    <w:rsid w:val="006D0930"/>
    <w:rsid w:val="006D0C57"/>
    <w:rsid w:val="006D0DF8"/>
    <w:rsid w:val="006D1053"/>
    <w:rsid w:val="006D1300"/>
    <w:rsid w:val="006D1605"/>
    <w:rsid w:val="006D1C4F"/>
    <w:rsid w:val="006D1CFE"/>
    <w:rsid w:val="006D263A"/>
    <w:rsid w:val="006D27AB"/>
    <w:rsid w:val="006D4193"/>
    <w:rsid w:val="006D52D6"/>
    <w:rsid w:val="006D7422"/>
    <w:rsid w:val="006D7ABC"/>
    <w:rsid w:val="006E15A5"/>
    <w:rsid w:val="006E1925"/>
    <w:rsid w:val="006E199B"/>
    <w:rsid w:val="006E38FF"/>
    <w:rsid w:val="006E46EF"/>
    <w:rsid w:val="006E5599"/>
    <w:rsid w:val="006E7069"/>
    <w:rsid w:val="006E791A"/>
    <w:rsid w:val="006F01DE"/>
    <w:rsid w:val="006F0D14"/>
    <w:rsid w:val="006F15CE"/>
    <w:rsid w:val="006F2630"/>
    <w:rsid w:val="006F516B"/>
    <w:rsid w:val="006F5F2A"/>
    <w:rsid w:val="006F64FF"/>
    <w:rsid w:val="006F660D"/>
    <w:rsid w:val="006F6869"/>
    <w:rsid w:val="006F6AF6"/>
    <w:rsid w:val="006F70E3"/>
    <w:rsid w:val="006F74DA"/>
    <w:rsid w:val="006F7BE4"/>
    <w:rsid w:val="006F7D8C"/>
    <w:rsid w:val="00700E4D"/>
    <w:rsid w:val="00702CC6"/>
    <w:rsid w:val="007037B4"/>
    <w:rsid w:val="0070701D"/>
    <w:rsid w:val="00707476"/>
    <w:rsid w:val="00707959"/>
    <w:rsid w:val="00710E1A"/>
    <w:rsid w:val="0071144C"/>
    <w:rsid w:val="007117FB"/>
    <w:rsid w:val="007127CB"/>
    <w:rsid w:val="00712A86"/>
    <w:rsid w:val="00713F16"/>
    <w:rsid w:val="007150CA"/>
    <w:rsid w:val="00715933"/>
    <w:rsid w:val="00717609"/>
    <w:rsid w:val="00717C06"/>
    <w:rsid w:val="00721CAF"/>
    <w:rsid w:val="00722458"/>
    <w:rsid w:val="00723433"/>
    <w:rsid w:val="007234E4"/>
    <w:rsid w:val="0072406C"/>
    <w:rsid w:val="0073040C"/>
    <w:rsid w:val="00730B02"/>
    <w:rsid w:val="00731923"/>
    <w:rsid w:val="00732126"/>
    <w:rsid w:val="00732567"/>
    <w:rsid w:val="00732950"/>
    <w:rsid w:val="007338D4"/>
    <w:rsid w:val="00734444"/>
    <w:rsid w:val="007359B6"/>
    <w:rsid w:val="007365A3"/>
    <w:rsid w:val="00737B15"/>
    <w:rsid w:val="00737E62"/>
    <w:rsid w:val="00740AB8"/>
    <w:rsid w:val="00741275"/>
    <w:rsid w:val="007419C5"/>
    <w:rsid w:val="0074218A"/>
    <w:rsid w:val="00742380"/>
    <w:rsid w:val="00742B08"/>
    <w:rsid w:val="007435F1"/>
    <w:rsid w:val="00744D84"/>
    <w:rsid w:val="00745367"/>
    <w:rsid w:val="00747B42"/>
    <w:rsid w:val="00747F1A"/>
    <w:rsid w:val="0075120C"/>
    <w:rsid w:val="00751DF0"/>
    <w:rsid w:val="00753832"/>
    <w:rsid w:val="00754FDD"/>
    <w:rsid w:val="007556BE"/>
    <w:rsid w:val="00756D6E"/>
    <w:rsid w:val="00756E67"/>
    <w:rsid w:val="007572D7"/>
    <w:rsid w:val="00760713"/>
    <w:rsid w:val="00761D20"/>
    <w:rsid w:val="00761F41"/>
    <w:rsid w:val="007624E3"/>
    <w:rsid w:val="00762BB4"/>
    <w:rsid w:val="00763052"/>
    <w:rsid w:val="00763C93"/>
    <w:rsid w:val="00763CC2"/>
    <w:rsid w:val="007645A0"/>
    <w:rsid w:val="00766135"/>
    <w:rsid w:val="00766B06"/>
    <w:rsid w:val="00767123"/>
    <w:rsid w:val="00767944"/>
    <w:rsid w:val="00770BC4"/>
    <w:rsid w:val="00770C26"/>
    <w:rsid w:val="007729DC"/>
    <w:rsid w:val="00773432"/>
    <w:rsid w:val="00773A02"/>
    <w:rsid w:val="0077423B"/>
    <w:rsid w:val="007746EF"/>
    <w:rsid w:val="007751C4"/>
    <w:rsid w:val="00776FCE"/>
    <w:rsid w:val="00780FE2"/>
    <w:rsid w:val="007810ED"/>
    <w:rsid w:val="00781589"/>
    <w:rsid w:val="00781F1B"/>
    <w:rsid w:val="00782AF7"/>
    <w:rsid w:val="007844CB"/>
    <w:rsid w:val="00785371"/>
    <w:rsid w:val="00790A35"/>
    <w:rsid w:val="00790C7D"/>
    <w:rsid w:val="00790CB0"/>
    <w:rsid w:val="00791522"/>
    <w:rsid w:val="00796BC6"/>
    <w:rsid w:val="00797A64"/>
    <w:rsid w:val="007A2168"/>
    <w:rsid w:val="007A274A"/>
    <w:rsid w:val="007A2CDA"/>
    <w:rsid w:val="007A33B6"/>
    <w:rsid w:val="007A3CDE"/>
    <w:rsid w:val="007A4BB2"/>
    <w:rsid w:val="007A5ADC"/>
    <w:rsid w:val="007A5B78"/>
    <w:rsid w:val="007A6892"/>
    <w:rsid w:val="007A6D74"/>
    <w:rsid w:val="007A7F1A"/>
    <w:rsid w:val="007B1C91"/>
    <w:rsid w:val="007B1E54"/>
    <w:rsid w:val="007B4482"/>
    <w:rsid w:val="007B56CD"/>
    <w:rsid w:val="007B57C3"/>
    <w:rsid w:val="007B6353"/>
    <w:rsid w:val="007C1DB2"/>
    <w:rsid w:val="007C2045"/>
    <w:rsid w:val="007C2EB1"/>
    <w:rsid w:val="007C3349"/>
    <w:rsid w:val="007C371A"/>
    <w:rsid w:val="007C4130"/>
    <w:rsid w:val="007C413E"/>
    <w:rsid w:val="007C46AD"/>
    <w:rsid w:val="007C4F50"/>
    <w:rsid w:val="007C5258"/>
    <w:rsid w:val="007C7A5E"/>
    <w:rsid w:val="007D01D1"/>
    <w:rsid w:val="007D0667"/>
    <w:rsid w:val="007D3CC5"/>
    <w:rsid w:val="007D3D06"/>
    <w:rsid w:val="007D5994"/>
    <w:rsid w:val="007D5CD0"/>
    <w:rsid w:val="007D635A"/>
    <w:rsid w:val="007D6DAB"/>
    <w:rsid w:val="007D7055"/>
    <w:rsid w:val="007D7D62"/>
    <w:rsid w:val="007E06E1"/>
    <w:rsid w:val="007E0DF2"/>
    <w:rsid w:val="007E12BC"/>
    <w:rsid w:val="007E12CB"/>
    <w:rsid w:val="007E17BA"/>
    <w:rsid w:val="007E32C1"/>
    <w:rsid w:val="007E6159"/>
    <w:rsid w:val="007E6966"/>
    <w:rsid w:val="007E73F0"/>
    <w:rsid w:val="007E7CE3"/>
    <w:rsid w:val="007F2AE9"/>
    <w:rsid w:val="007F451C"/>
    <w:rsid w:val="007F4F96"/>
    <w:rsid w:val="007F54A4"/>
    <w:rsid w:val="007F5E3F"/>
    <w:rsid w:val="007F6528"/>
    <w:rsid w:val="007F7DF4"/>
    <w:rsid w:val="007F7E01"/>
    <w:rsid w:val="00801140"/>
    <w:rsid w:val="00801942"/>
    <w:rsid w:val="008020B9"/>
    <w:rsid w:val="00802CE9"/>
    <w:rsid w:val="008065A9"/>
    <w:rsid w:val="00806A37"/>
    <w:rsid w:val="008104AC"/>
    <w:rsid w:val="00811126"/>
    <w:rsid w:val="00815198"/>
    <w:rsid w:val="00815E07"/>
    <w:rsid w:val="008175E5"/>
    <w:rsid w:val="0081792C"/>
    <w:rsid w:val="00821299"/>
    <w:rsid w:val="00822568"/>
    <w:rsid w:val="00826370"/>
    <w:rsid w:val="00826535"/>
    <w:rsid w:val="008267F6"/>
    <w:rsid w:val="00827B98"/>
    <w:rsid w:val="00831AD8"/>
    <w:rsid w:val="008327F1"/>
    <w:rsid w:val="00832CE4"/>
    <w:rsid w:val="00832DB9"/>
    <w:rsid w:val="00833E80"/>
    <w:rsid w:val="008340CA"/>
    <w:rsid w:val="00835158"/>
    <w:rsid w:val="008362B4"/>
    <w:rsid w:val="00836C32"/>
    <w:rsid w:val="00840E64"/>
    <w:rsid w:val="008410C4"/>
    <w:rsid w:val="008417B6"/>
    <w:rsid w:val="00841CBD"/>
    <w:rsid w:val="008427B9"/>
    <w:rsid w:val="00844734"/>
    <w:rsid w:val="00844CDE"/>
    <w:rsid w:val="00845225"/>
    <w:rsid w:val="00846F51"/>
    <w:rsid w:val="00850537"/>
    <w:rsid w:val="00850BE3"/>
    <w:rsid w:val="00850E50"/>
    <w:rsid w:val="00851FB9"/>
    <w:rsid w:val="008525AB"/>
    <w:rsid w:val="00852A85"/>
    <w:rsid w:val="00854523"/>
    <w:rsid w:val="008550AA"/>
    <w:rsid w:val="008573AE"/>
    <w:rsid w:val="008600FA"/>
    <w:rsid w:val="008627B5"/>
    <w:rsid w:val="00867FD7"/>
    <w:rsid w:val="0087031C"/>
    <w:rsid w:val="0087046E"/>
    <w:rsid w:val="008707CE"/>
    <w:rsid w:val="0087096D"/>
    <w:rsid w:val="00871712"/>
    <w:rsid w:val="00872892"/>
    <w:rsid w:val="0087308E"/>
    <w:rsid w:val="00873DC4"/>
    <w:rsid w:val="00874124"/>
    <w:rsid w:val="008743D2"/>
    <w:rsid w:val="00874E06"/>
    <w:rsid w:val="00875321"/>
    <w:rsid w:val="008758E0"/>
    <w:rsid w:val="008824ED"/>
    <w:rsid w:val="00883732"/>
    <w:rsid w:val="00884FAD"/>
    <w:rsid w:val="00885DE5"/>
    <w:rsid w:val="00886704"/>
    <w:rsid w:val="00890ABB"/>
    <w:rsid w:val="00890E21"/>
    <w:rsid w:val="00891A44"/>
    <w:rsid w:val="00893203"/>
    <w:rsid w:val="0089336E"/>
    <w:rsid w:val="00894736"/>
    <w:rsid w:val="00896303"/>
    <w:rsid w:val="008970DD"/>
    <w:rsid w:val="0089795F"/>
    <w:rsid w:val="008A0086"/>
    <w:rsid w:val="008A1075"/>
    <w:rsid w:val="008A1756"/>
    <w:rsid w:val="008A1886"/>
    <w:rsid w:val="008A1AA7"/>
    <w:rsid w:val="008A1E44"/>
    <w:rsid w:val="008A2A21"/>
    <w:rsid w:val="008A40B6"/>
    <w:rsid w:val="008A4E45"/>
    <w:rsid w:val="008A749B"/>
    <w:rsid w:val="008B0BB3"/>
    <w:rsid w:val="008B2B9B"/>
    <w:rsid w:val="008B2FCF"/>
    <w:rsid w:val="008B436D"/>
    <w:rsid w:val="008B4E06"/>
    <w:rsid w:val="008B6A76"/>
    <w:rsid w:val="008B76E3"/>
    <w:rsid w:val="008C0364"/>
    <w:rsid w:val="008C08A9"/>
    <w:rsid w:val="008C1473"/>
    <w:rsid w:val="008C3C61"/>
    <w:rsid w:val="008C3EF1"/>
    <w:rsid w:val="008C4926"/>
    <w:rsid w:val="008C5AAB"/>
    <w:rsid w:val="008C6116"/>
    <w:rsid w:val="008C6757"/>
    <w:rsid w:val="008D0EDD"/>
    <w:rsid w:val="008D1C10"/>
    <w:rsid w:val="008D1C44"/>
    <w:rsid w:val="008D2763"/>
    <w:rsid w:val="008D30A1"/>
    <w:rsid w:val="008D3420"/>
    <w:rsid w:val="008D3DB8"/>
    <w:rsid w:val="008D63A8"/>
    <w:rsid w:val="008D6617"/>
    <w:rsid w:val="008D67EA"/>
    <w:rsid w:val="008D7AEE"/>
    <w:rsid w:val="008D7BCD"/>
    <w:rsid w:val="008D7E41"/>
    <w:rsid w:val="008E0804"/>
    <w:rsid w:val="008E1E4E"/>
    <w:rsid w:val="008E20E9"/>
    <w:rsid w:val="008E2803"/>
    <w:rsid w:val="008E2B2E"/>
    <w:rsid w:val="008E4222"/>
    <w:rsid w:val="008E7D32"/>
    <w:rsid w:val="008F0015"/>
    <w:rsid w:val="008F22DE"/>
    <w:rsid w:val="008F414A"/>
    <w:rsid w:val="008F4948"/>
    <w:rsid w:val="008F7977"/>
    <w:rsid w:val="009000AF"/>
    <w:rsid w:val="009013B9"/>
    <w:rsid w:val="00905222"/>
    <w:rsid w:val="009063D0"/>
    <w:rsid w:val="00907558"/>
    <w:rsid w:val="009107E3"/>
    <w:rsid w:val="00911196"/>
    <w:rsid w:val="009114A8"/>
    <w:rsid w:val="00911A23"/>
    <w:rsid w:val="00915198"/>
    <w:rsid w:val="00915210"/>
    <w:rsid w:val="009157C2"/>
    <w:rsid w:val="00915A90"/>
    <w:rsid w:val="009170C2"/>
    <w:rsid w:val="0091735E"/>
    <w:rsid w:val="009202F5"/>
    <w:rsid w:val="009219E2"/>
    <w:rsid w:val="00921A25"/>
    <w:rsid w:val="00921B2D"/>
    <w:rsid w:val="00921F47"/>
    <w:rsid w:val="00922106"/>
    <w:rsid w:val="00922C8A"/>
    <w:rsid w:val="009244C4"/>
    <w:rsid w:val="00924E0D"/>
    <w:rsid w:val="0092555B"/>
    <w:rsid w:val="00925D70"/>
    <w:rsid w:val="009264B4"/>
    <w:rsid w:val="009316DA"/>
    <w:rsid w:val="00932D6D"/>
    <w:rsid w:val="009334CE"/>
    <w:rsid w:val="00934436"/>
    <w:rsid w:val="00934766"/>
    <w:rsid w:val="00940416"/>
    <w:rsid w:val="00940F52"/>
    <w:rsid w:val="009418CD"/>
    <w:rsid w:val="00941FCB"/>
    <w:rsid w:val="00944046"/>
    <w:rsid w:val="00944974"/>
    <w:rsid w:val="009451CB"/>
    <w:rsid w:val="009502FE"/>
    <w:rsid w:val="00952465"/>
    <w:rsid w:val="00954520"/>
    <w:rsid w:val="00954E99"/>
    <w:rsid w:val="00954F71"/>
    <w:rsid w:val="00956B4B"/>
    <w:rsid w:val="00957084"/>
    <w:rsid w:val="00957460"/>
    <w:rsid w:val="0095775F"/>
    <w:rsid w:val="00961542"/>
    <w:rsid w:val="00961625"/>
    <w:rsid w:val="009630B3"/>
    <w:rsid w:val="00964879"/>
    <w:rsid w:val="009666D3"/>
    <w:rsid w:val="0097001A"/>
    <w:rsid w:val="00971845"/>
    <w:rsid w:val="00971E99"/>
    <w:rsid w:val="0097206C"/>
    <w:rsid w:val="00973F92"/>
    <w:rsid w:val="00974945"/>
    <w:rsid w:val="00976161"/>
    <w:rsid w:val="00977116"/>
    <w:rsid w:val="00977595"/>
    <w:rsid w:val="00980731"/>
    <w:rsid w:val="00980D4D"/>
    <w:rsid w:val="00981A9E"/>
    <w:rsid w:val="00982D24"/>
    <w:rsid w:val="00984006"/>
    <w:rsid w:val="00985A1E"/>
    <w:rsid w:val="0098712C"/>
    <w:rsid w:val="00987EC7"/>
    <w:rsid w:val="00990397"/>
    <w:rsid w:val="00992275"/>
    <w:rsid w:val="00992875"/>
    <w:rsid w:val="00992A4F"/>
    <w:rsid w:val="00996ABC"/>
    <w:rsid w:val="0099782F"/>
    <w:rsid w:val="009A2E95"/>
    <w:rsid w:val="009A2EF1"/>
    <w:rsid w:val="009A31BD"/>
    <w:rsid w:val="009A364C"/>
    <w:rsid w:val="009A3B87"/>
    <w:rsid w:val="009A40DE"/>
    <w:rsid w:val="009A4C2E"/>
    <w:rsid w:val="009A5A6C"/>
    <w:rsid w:val="009A66F9"/>
    <w:rsid w:val="009A67A7"/>
    <w:rsid w:val="009A70DC"/>
    <w:rsid w:val="009A744E"/>
    <w:rsid w:val="009A78D0"/>
    <w:rsid w:val="009A7E9B"/>
    <w:rsid w:val="009B255E"/>
    <w:rsid w:val="009B2729"/>
    <w:rsid w:val="009B3E5C"/>
    <w:rsid w:val="009B46CB"/>
    <w:rsid w:val="009B55DB"/>
    <w:rsid w:val="009B5D54"/>
    <w:rsid w:val="009B6277"/>
    <w:rsid w:val="009B6AC4"/>
    <w:rsid w:val="009B7053"/>
    <w:rsid w:val="009C1055"/>
    <w:rsid w:val="009C2001"/>
    <w:rsid w:val="009C315B"/>
    <w:rsid w:val="009C34B5"/>
    <w:rsid w:val="009C3C9E"/>
    <w:rsid w:val="009C5396"/>
    <w:rsid w:val="009C56D0"/>
    <w:rsid w:val="009C5BB3"/>
    <w:rsid w:val="009C623D"/>
    <w:rsid w:val="009C6479"/>
    <w:rsid w:val="009C6763"/>
    <w:rsid w:val="009C6B22"/>
    <w:rsid w:val="009C6C16"/>
    <w:rsid w:val="009C6DF5"/>
    <w:rsid w:val="009C7479"/>
    <w:rsid w:val="009C7847"/>
    <w:rsid w:val="009C7C7E"/>
    <w:rsid w:val="009D1266"/>
    <w:rsid w:val="009D200E"/>
    <w:rsid w:val="009D2A67"/>
    <w:rsid w:val="009D4A24"/>
    <w:rsid w:val="009D5B12"/>
    <w:rsid w:val="009E0C25"/>
    <w:rsid w:val="009E0D46"/>
    <w:rsid w:val="009E0E1B"/>
    <w:rsid w:val="009E226D"/>
    <w:rsid w:val="009E52F1"/>
    <w:rsid w:val="009E54D7"/>
    <w:rsid w:val="009E5E27"/>
    <w:rsid w:val="009E6993"/>
    <w:rsid w:val="009E7194"/>
    <w:rsid w:val="009F0780"/>
    <w:rsid w:val="009F0B54"/>
    <w:rsid w:val="009F1BA1"/>
    <w:rsid w:val="009F2728"/>
    <w:rsid w:val="009F3D27"/>
    <w:rsid w:val="009F49DF"/>
    <w:rsid w:val="009F5659"/>
    <w:rsid w:val="009F5827"/>
    <w:rsid w:val="009F73AF"/>
    <w:rsid w:val="009F76C2"/>
    <w:rsid w:val="009F7ACA"/>
    <w:rsid w:val="00A011F5"/>
    <w:rsid w:val="00A02163"/>
    <w:rsid w:val="00A03628"/>
    <w:rsid w:val="00A045EF"/>
    <w:rsid w:val="00A04E45"/>
    <w:rsid w:val="00A05CF4"/>
    <w:rsid w:val="00A07218"/>
    <w:rsid w:val="00A1018C"/>
    <w:rsid w:val="00A10AE0"/>
    <w:rsid w:val="00A11254"/>
    <w:rsid w:val="00A1192E"/>
    <w:rsid w:val="00A11A9A"/>
    <w:rsid w:val="00A139CE"/>
    <w:rsid w:val="00A14F95"/>
    <w:rsid w:val="00A156A8"/>
    <w:rsid w:val="00A165F3"/>
    <w:rsid w:val="00A17ACF"/>
    <w:rsid w:val="00A17BC7"/>
    <w:rsid w:val="00A208E4"/>
    <w:rsid w:val="00A23230"/>
    <w:rsid w:val="00A24894"/>
    <w:rsid w:val="00A25E05"/>
    <w:rsid w:val="00A26691"/>
    <w:rsid w:val="00A26E10"/>
    <w:rsid w:val="00A312D9"/>
    <w:rsid w:val="00A325B9"/>
    <w:rsid w:val="00A328C9"/>
    <w:rsid w:val="00A335FC"/>
    <w:rsid w:val="00A33EDD"/>
    <w:rsid w:val="00A340DE"/>
    <w:rsid w:val="00A35D9C"/>
    <w:rsid w:val="00A3680A"/>
    <w:rsid w:val="00A37514"/>
    <w:rsid w:val="00A40770"/>
    <w:rsid w:val="00A40AA6"/>
    <w:rsid w:val="00A4197A"/>
    <w:rsid w:val="00A42589"/>
    <w:rsid w:val="00A4329E"/>
    <w:rsid w:val="00A43EC1"/>
    <w:rsid w:val="00A44086"/>
    <w:rsid w:val="00A449FD"/>
    <w:rsid w:val="00A4549B"/>
    <w:rsid w:val="00A465D7"/>
    <w:rsid w:val="00A46A38"/>
    <w:rsid w:val="00A46ABD"/>
    <w:rsid w:val="00A509BD"/>
    <w:rsid w:val="00A511E6"/>
    <w:rsid w:val="00A51D7F"/>
    <w:rsid w:val="00A528D6"/>
    <w:rsid w:val="00A52E81"/>
    <w:rsid w:val="00A5429D"/>
    <w:rsid w:val="00A54BA1"/>
    <w:rsid w:val="00A6089F"/>
    <w:rsid w:val="00A60AFC"/>
    <w:rsid w:val="00A60EBF"/>
    <w:rsid w:val="00A6105B"/>
    <w:rsid w:val="00A6333C"/>
    <w:rsid w:val="00A63BB5"/>
    <w:rsid w:val="00A66700"/>
    <w:rsid w:val="00A675AC"/>
    <w:rsid w:val="00A67FB4"/>
    <w:rsid w:val="00A70B66"/>
    <w:rsid w:val="00A70F4A"/>
    <w:rsid w:val="00A71577"/>
    <w:rsid w:val="00A7334C"/>
    <w:rsid w:val="00A75AEC"/>
    <w:rsid w:val="00A76B37"/>
    <w:rsid w:val="00A7711E"/>
    <w:rsid w:val="00A774A4"/>
    <w:rsid w:val="00A81689"/>
    <w:rsid w:val="00A83438"/>
    <w:rsid w:val="00A8363B"/>
    <w:rsid w:val="00A838E6"/>
    <w:rsid w:val="00A8494D"/>
    <w:rsid w:val="00A856B3"/>
    <w:rsid w:val="00A91A49"/>
    <w:rsid w:val="00A91E88"/>
    <w:rsid w:val="00A929D9"/>
    <w:rsid w:val="00A92C47"/>
    <w:rsid w:val="00A9334C"/>
    <w:rsid w:val="00AA0E6E"/>
    <w:rsid w:val="00AA16A9"/>
    <w:rsid w:val="00AA1B0F"/>
    <w:rsid w:val="00AA33A4"/>
    <w:rsid w:val="00AA64AA"/>
    <w:rsid w:val="00AA6A61"/>
    <w:rsid w:val="00AA6B2A"/>
    <w:rsid w:val="00AA797C"/>
    <w:rsid w:val="00AB007E"/>
    <w:rsid w:val="00AB10D6"/>
    <w:rsid w:val="00AB13B0"/>
    <w:rsid w:val="00AB1DEC"/>
    <w:rsid w:val="00AB1E95"/>
    <w:rsid w:val="00AB2B8A"/>
    <w:rsid w:val="00AB4433"/>
    <w:rsid w:val="00AB5A78"/>
    <w:rsid w:val="00AB6E76"/>
    <w:rsid w:val="00AB70F0"/>
    <w:rsid w:val="00AB713D"/>
    <w:rsid w:val="00AB7A55"/>
    <w:rsid w:val="00AB7D76"/>
    <w:rsid w:val="00AB7F5A"/>
    <w:rsid w:val="00AC114B"/>
    <w:rsid w:val="00AC209F"/>
    <w:rsid w:val="00AC39A5"/>
    <w:rsid w:val="00AC4062"/>
    <w:rsid w:val="00AC46FB"/>
    <w:rsid w:val="00AC4CC9"/>
    <w:rsid w:val="00AC56A5"/>
    <w:rsid w:val="00AC6C06"/>
    <w:rsid w:val="00AC6CD6"/>
    <w:rsid w:val="00AC7005"/>
    <w:rsid w:val="00AD0C0D"/>
    <w:rsid w:val="00AD12A6"/>
    <w:rsid w:val="00AD2058"/>
    <w:rsid w:val="00AD21AD"/>
    <w:rsid w:val="00AD225E"/>
    <w:rsid w:val="00AD379B"/>
    <w:rsid w:val="00AD46D3"/>
    <w:rsid w:val="00AD4E5A"/>
    <w:rsid w:val="00AD64A6"/>
    <w:rsid w:val="00AD6E05"/>
    <w:rsid w:val="00AD6FAC"/>
    <w:rsid w:val="00AE0F94"/>
    <w:rsid w:val="00AE16FE"/>
    <w:rsid w:val="00AE2904"/>
    <w:rsid w:val="00AE3512"/>
    <w:rsid w:val="00AE7B9D"/>
    <w:rsid w:val="00AE7DD4"/>
    <w:rsid w:val="00AF11F6"/>
    <w:rsid w:val="00AF1FB1"/>
    <w:rsid w:val="00AF29E8"/>
    <w:rsid w:val="00AF2F60"/>
    <w:rsid w:val="00AF32DA"/>
    <w:rsid w:val="00AF34BA"/>
    <w:rsid w:val="00AF4ECF"/>
    <w:rsid w:val="00AF5CE6"/>
    <w:rsid w:val="00AF7328"/>
    <w:rsid w:val="00AF7D10"/>
    <w:rsid w:val="00B046D7"/>
    <w:rsid w:val="00B048DE"/>
    <w:rsid w:val="00B04D69"/>
    <w:rsid w:val="00B05761"/>
    <w:rsid w:val="00B058D3"/>
    <w:rsid w:val="00B06483"/>
    <w:rsid w:val="00B075AF"/>
    <w:rsid w:val="00B119F1"/>
    <w:rsid w:val="00B11B96"/>
    <w:rsid w:val="00B12D61"/>
    <w:rsid w:val="00B1470D"/>
    <w:rsid w:val="00B14763"/>
    <w:rsid w:val="00B1527A"/>
    <w:rsid w:val="00B16969"/>
    <w:rsid w:val="00B16B4A"/>
    <w:rsid w:val="00B21F43"/>
    <w:rsid w:val="00B248A1"/>
    <w:rsid w:val="00B24EF3"/>
    <w:rsid w:val="00B25310"/>
    <w:rsid w:val="00B25744"/>
    <w:rsid w:val="00B25C8C"/>
    <w:rsid w:val="00B25CD2"/>
    <w:rsid w:val="00B2600D"/>
    <w:rsid w:val="00B30507"/>
    <w:rsid w:val="00B30843"/>
    <w:rsid w:val="00B311E8"/>
    <w:rsid w:val="00B31278"/>
    <w:rsid w:val="00B31975"/>
    <w:rsid w:val="00B321E0"/>
    <w:rsid w:val="00B332C0"/>
    <w:rsid w:val="00B337DC"/>
    <w:rsid w:val="00B3388C"/>
    <w:rsid w:val="00B351F4"/>
    <w:rsid w:val="00B3569F"/>
    <w:rsid w:val="00B361BE"/>
    <w:rsid w:val="00B36D5F"/>
    <w:rsid w:val="00B40F19"/>
    <w:rsid w:val="00B411D9"/>
    <w:rsid w:val="00B4181B"/>
    <w:rsid w:val="00B4192D"/>
    <w:rsid w:val="00B419D0"/>
    <w:rsid w:val="00B42378"/>
    <w:rsid w:val="00B424DD"/>
    <w:rsid w:val="00B42651"/>
    <w:rsid w:val="00B42CA7"/>
    <w:rsid w:val="00B42DA5"/>
    <w:rsid w:val="00B44F27"/>
    <w:rsid w:val="00B462D1"/>
    <w:rsid w:val="00B46DB5"/>
    <w:rsid w:val="00B472D3"/>
    <w:rsid w:val="00B479D7"/>
    <w:rsid w:val="00B522D5"/>
    <w:rsid w:val="00B52561"/>
    <w:rsid w:val="00B53DEB"/>
    <w:rsid w:val="00B54DA3"/>
    <w:rsid w:val="00B55293"/>
    <w:rsid w:val="00B55A68"/>
    <w:rsid w:val="00B575FB"/>
    <w:rsid w:val="00B57FAB"/>
    <w:rsid w:val="00B613EA"/>
    <w:rsid w:val="00B619AB"/>
    <w:rsid w:val="00B62D2E"/>
    <w:rsid w:val="00B65235"/>
    <w:rsid w:val="00B66086"/>
    <w:rsid w:val="00B705F5"/>
    <w:rsid w:val="00B72BB3"/>
    <w:rsid w:val="00B73A91"/>
    <w:rsid w:val="00B74E04"/>
    <w:rsid w:val="00B768AE"/>
    <w:rsid w:val="00B76E26"/>
    <w:rsid w:val="00B80152"/>
    <w:rsid w:val="00B82A5B"/>
    <w:rsid w:val="00B8543B"/>
    <w:rsid w:val="00B9002A"/>
    <w:rsid w:val="00B9091E"/>
    <w:rsid w:val="00B91C84"/>
    <w:rsid w:val="00B91F38"/>
    <w:rsid w:val="00B9398C"/>
    <w:rsid w:val="00B9402A"/>
    <w:rsid w:val="00B94C90"/>
    <w:rsid w:val="00B95358"/>
    <w:rsid w:val="00B965AB"/>
    <w:rsid w:val="00B96F44"/>
    <w:rsid w:val="00B974A3"/>
    <w:rsid w:val="00B975DA"/>
    <w:rsid w:val="00B97CB7"/>
    <w:rsid w:val="00BA2FAA"/>
    <w:rsid w:val="00BA41CF"/>
    <w:rsid w:val="00BA5C1D"/>
    <w:rsid w:val="00BA7F78"/>
    <w:rsid w:val="00BB21BA"/>
    <w:rsid w:val="00BB3492"/>
    <w:rsid w:val="00BB4C34"/>
    <w:rsid w:val="00BB4CA2"/>
    <w:rsid w:val="00BB6F01"/>
    <w:rsid w:val="00BB7A44"/>
    <w:rsid w:val="00BC103B"/>
    <w:rsid w:val="00BC218C"/>
    <w:rsid w:val="00BC34BE"/>
    <w:rsid w:val="00BC3FCC"/>
    <w:rsid w:val="00BC4775"/>
    <w:rsid w:val="00BC4BF0"/>
    <w:rsid w:val="00BC6BBA"/>
    <w:rsid w:val="00BD003C"/>
    <w:rsid w:val="00BD0E80"/>
    <w:rsid w:val="00BD1970"/>
    <w:rsid w:val="00BD2F6E"/>
    <w:rsid w:val="00BD494B"/>
    <w:rsid w:val="00BD4F3E"/>
    <w:rsid w:val="00BD5BFC"/>
    <w:rsid w:val="00BD65F9"/>
    <w:rsid w:val="00BD67E8"/>
    <w:rsid w:val="00BD7F0B"/>
    <w:rsid w:val="00BE170C"/>
    <w:rsid w:val="00BE3EB2"/>
    <w:rsid w:val="00BE4243"/>
    <w:rsid w:val="00BE4314"/>
    <w:rsid w:val="00BE53B9"/>
    <w:rsid w:val="00BE5B9B"/>
    <w:rsid w:val="00BE7856"/>
    <w:rsid w:val="00BF0DBF"/>
    <w:rsid w:val="00BF1472"/>
    <w:rsid w:val="00BF1D32"/>
    <w:rsid w:val="00BF1D80"/>
    <w:rsid w:val="00BF20F1"/>
    <w:rsid w:val="00BF3434"/>
    <w:rsid w:val="00BF3EAA"/>
    <w:rsid w:val="00BF6CFA"/>
    <w:rsid w:val="00BF76AC"/>
    <w:rsid w:val="00BF7B9E"/>
    <w:rsid w:val="00C0166C"/>
    <w:rsid w:val="00C021DD"/>
    <w:rsid w:val="00C0257F"/>
    <w:rsid w:val="00C03C66"/>
    <w:rsid w:val="00C04A52"/>
    <w:rsid w:val="00C04ACD"/>
    <w:rsid w:val="00C04B0D"/>
    <w:rsid w:val="00C0510B"/>
    <w:rsid w:val="00C05D7A"/>
    <w:rsid w:val="00C10666"/>
    <w:rsid w:val="00C10C11"/>
    <w:rsid w:val="00C118B3"/>
    <w:rsid w:val="00C12487"/>
    <w:rsid w:val="00C124E8"/>
    <w:rsid w:val="00C12708"/>
    <w:rsid w:val="00C1292C"/>
    <w:rsid w:val="00C137D3"/>
    <w:rsid w:val="00C13950"/>
    <w:rsid w:val="00C13A96"/>
    <w:rsid w:val="00C1501D"/>
    <w:rsid w:val="00C151F9"/>
    <w:rsid w:val="00C165D9"/>
    <w:rsid w:val="00C17D5D"/>
    <w:rsid w:val="00C20661"/>
    <w:rsid w:val="00C215C0"/>
    <w:rsid w:val="00C22BEB"/>
    <w:rsid w:val="00C2376F"/>
    <w:rsid w:val="00C237E8"/>
    <w:rsid w:val="00C25FB2"/>
    <w:rsid w:val="00C26FA3"/>
    <w:rsid w:val="00C27BE9"/>
    <w:rsid w:val="00C316D9"/>
    <w:rsid w:val="00C342B7"/>
    <w:rsid w:val="00C3436C"/>
    <w:rsid w:val="00C34407"/>
    <w:rsid w:val="00C35036"/>
    <w:rsid w:val="00C350BF"/>
    <w:rsid w:val="00C35136"/>
    <w:rsid w:val="00C36A12"/>
    <w:rsid w:val="00C409BE"/>
    <w:rsid w:val="00C42B02"/>
    <w:rsid w:val="00C435DF"/>
    <w:rsid w:val="00C45425"/>
    <w:rsid w:val="00C458D1"/>
    <w:rsid w:val="00C45E1D"/>
    <w:rsid w:val="00C5115B"/>
    <w:rsid w:val="00C51D5A"/>
    <w:rsid w:val="00C5261A"/>
    <w:rsid w:val="00C533F6"/>
    <w:rsid w:val="00C53D4D"/>
    <w:rsid w:val="00C54894"/>
    <w:rsid w:val="00C54D62"/>
    <w:rsid w:val="00C569C8"/>
    <w:rsid w:val="00C57194"/>
    <w:rsid w:val="00C57353"/>
    <w:rsid w:val="00C60659"/>
    <w:rsid w:val="00C622D3"/>
    <w:rsid w:val="00C62BA8"/>
    <w:rsid w:val="00C639CC"/>
    <w:rsid w:val="00C63CF7"/>
    <w:rsid w:val="00C64E7B"/>
    <w:rsid w:val="00C65AF1"/>
    <w:rsid w:val="00C662E7"/>
    <w:rsid w:val="00C666DE"/>
    <w:rsid w:val="00C7065D"/>
    <w:rsid w:val="00C70EE8"/>
    <w:rsid w:val="00C73BD8"/>
    <w:rsid w:val="00C74108"/>
    <w:rsid w:val="00C775A9"/>
    <w:rsid w:val="00C77C57"/>
    <w:rsid w:val="00C80839"/>
    <w:rsid w:val="00C8163D"/>
    <w:rsid w:val="00C82F9D"/>
    <w:rsid w:val="00C839DA"/>
    <w:rsid w:val="00C841E4"/>
    <w:rsid w:val="00C846E8"/>
    <w:rsid w:val="00C84A6F"/>
    <w:rsid w:val="00C84D3A"/>
    <w:rsid w:val="00C85530"/>
    <w:rsid w:val="00C85D00"/>
    <w:rsid w:val="00C86249"/>
    <w:rsid w:val="00C86DF0"/>
    <w:rsid w:val="00C872F6"/>
    <w:rsid w:val="00C900C7"/>
    <w:rsid w:val="00C910A8"/>
    <w:rsid w:val="00C92118"/>
    <w:rsid w:val="00C92749"/>
    <w:rsid w:val="00C9297C"/>
    <w:rsid w:val="00C92E92"/>
    <w:rsid w:val="00C94E2E"/>
    <w:rsid w:val="00C95F2A"/>
    <w:rsid w:val="00C9674A"/>
    <w:rsid w:val="00C9695F"/>
    <w:rsid w:val="00C96A9A"/>
    <w:rsid w:val="00C976F7"/>
    <w:rsid w:val="00C97D2E"/>
    <w:rsid w:val="00CA0391"/>
    <w:rsid w:val="00CA03FF"/>
    <w:rsid w:val="00CA0AFA"/>
    <w:rsid w:val="00CA1606"/>
    <w:rsid w:val="00CA36EF"/>
    <w:rsid w:val="00CA54E5"/>
    <w:rsid w:val="00CA5F56"/>
    <w:rsid w:val="00CA6F36"/>
    <w:rsid w:val="00CA7102"/>
    <w:rsid w:val="00CA7ACC"/>
    <w:rsid w:val="00CA7C2F"/>
    <w:rsid w:val="00CB0881"/>
    <w:rsid w:val="00CB0B11"/>
    <w:rsid w:val="00CB1FC3"/>
    <w:rsid w:val="00CB2C98"/>
    <w:rsid w:val="00CB32BF"/>
    <w:rsid w:val="00CB39BF"/>
    <w:rsid w:val="00CB3E2D"/>
    <w:rsid w:val="00CB3E58"/>
    <w:rsid w:val="00CB3E76"/>
    <w:rsid w:val="00CB41E8"/>
    <w:rsid w:val="00CB5653"/>
    <w:rsid w:val="00CB7203"/>
    <w:rsid w:val="00CB7250"/>
    <w:rsid w:val="00CC0867"/>
    <w:rsid w:val="00CC1D11"/>
    <w:rsid w:val="00CC432A"/>
    <w:rsid w:val="00CC6122"/>
    <w:rsid w:val="00CC6842"/>
    <w:rsid w:val="00CC72B8"/>
    <w:rsid w:val="00CD03AA"/>
    <w:rsid w:val="00CD06E1"/>
    <w:rsid w:val="00CD172C"/>
    <w:rsid w:val="00CD1C00"/>
    <w:rsid w:val="00CD1D9B"/>
    <w:rsid w:val="00CD2866"/>
    <w:rsid w:val="00CD2EF1"/>
    <w:rsid w:val="00CD317B"/>
    <w:rsid w:val="00CD4B12"/>
    <w:rsid w:val="00CD50D6"/>
    <w:rsid w:val="00CD5F7C"/>
    <w:rsid w:val="00CE16DF"/>
    <w:rsid w:val="00CE2653"/>
    <w:rsid w:val="00CE3263"/>
    <w:rsid w:val="00CE3F6C"/>
    <w:rsid w:val="00CE3FC2"/>
    <w:rsid w:val="00CE44C9"/>
    <w:rsid w:val="00CE5FE3"/>
    <w:rsid w:val="00CE703C"/>
    <w:rsid w:val="00CF0039"/>
    <w:rsid w:val="00CF0EE5"/>
    <w:rsid w:val="00CF0EF8"/>
    <w:rsid w:val="00CF116E"/>
    <w:rsid w:val="00CF1F41"/>
    <w:rsid w:val="00CF3460"/>
    <w:rsid w:val="00CF3E89"/>
    <w:rsid w:val="00CF4282"/>
    <w:rsid w:val="00CF5108"/>
    <w:rsid w:val="00CF511C"/>
    <w:rsid w:val="00CF5706"/>
    <w:rsid w:val="00D0146D"/>
    <w:rsid w:val="00D01F3E"/>
    <w:rsid w:val="00D023A5"/>
    <w:rsid w:val="00D04DC7"/>
    <w:rsid w:val="00D057F3"/>
    <w:rsid w:val="00D066FD"/>
    <w:rsid w:val="00D067B6"/>
    <w:rsid w:val="00D069A7"/>
    <w:rsid w:val="00D07D95"/>
    <w:rsid w:val="00D10741"/>
    <w:rsid w:val="00D1077E"/>
    <w:rsid w:val="00D13F96"/>
    <w:rsid w:val="00D14783"/>
    <w:rsid w:val="00D14A6C"/>
    <w:rsid w:val="00D151DE"/>
    <w:rsid w:val="00D153C2"/>
    <w:rsid w:val="00D16F89"/>
    <w:rsid w:val="00D1706A"/>
    <w:rsid w:val="00D1761D"/>
    <w:rsid w:val="00D17C61"/>
    <w:rsid w:val="00D204AD"/>
    <w:rsid w:val="00D20B11"/>
    <w:rsid w:val="00D21F71"/>
    <w:rsid w:val="00D22993"/>
    <w:rsid w:val="00D22DA9"/>
    <w:rsid w:val="00D2382F"/>
    <w:rsid w:val="00D2404E"/>
    <w:rsid w:val="00D24CBE"/>
    <w:rsid w:val="00D251FB"/>
    <w:rsid w:val="00D25B71"/>
    <w:rsid w:val="00D2655F"/>
    <w:rsid w:val="00D270F8"/>
    <w:rsid w:val="00D31CEB"/>
    <w:rsid w:val="00D322C0"/>
    <w:rsid w:val="00D33052"/>
    <w:rsid w:val="00D340E0"/>
    <w:rsid w:val="00D34216"/>
    <w:rsid w:val="00D3540B"/>
    <w:rsid w:val="00D35C48"/>
    <w:rsid w:val="00D407D6"/>
    <w:rsid w:val="00D41C2D"/>
    <w:rsid w:val="00D427A0"/>
    <w:rsid w:val="00D427D6"/>
    <w:rsid w:val="00D439D8"/>
    <w:rsid w:val="00D44AB1"/>
    <w:rsid w:val="00D44D29"/>
    <w:rsid w:val="00D46203"/>
    <w:rsid w:val="00D463AE"/>
    <w:rsid w:val="00D5223C"/>
    <w:rsid w:val="00D52E26"/>
    <w:rsid w:val="00D56E4B"/>
    <w:rsid w:val="00D601B6"/>
    <w:rsid w:val="00D618B2"/>
    <w:rsid w:val="00D61CF8"/>
    <w:rsid w:val="00D63090"/>
    <w:rsid w:val="00D636A8"/>
    <w:rsid w:val="00D63CE9"/>
    <w:rsid w:val="00D64D5E"/>
    <w:rsid w:val="00D660BE"/>
    <w:rsid w:val="00D667DE"/>
    <w:rsid w:val="00D66FE5"/>
    <w:rsid w:val="00D67207"/>
    <w:rsid w:val="00D67A6C"/>
    <w:rsid w:val="00D70A0B"/>
    <w:rsid w:val="00D72BA6"/>
    <w:rsid w:val="00D7305A"/>
    <w:rsid w:val="00D73C57"/>
    <w:rsid w:val="00D74086"/>
    <w:rsid w:val="00D75044"/>
    <w:rsid w:val="00D76DF0"/>
    <w:rsid w:val="00D811EB"/>
    <w:rsid w:val="00D81BAF"/>
    <w:rsid w:val="00D81E9D"/>
    <w:rsid w:val="00D824DB"/>
    <w:rsid w:val="00D855D5"/>
    <w:rsid w:val="00D8595A"/>
    <w:rsid w:val="00D85ACC"/>
    <w:rsid w:val="00D8707C"/>
    <w:rsid w:val="00D87A5D"/>
    <w:rsid w:val="00D9035A"/>
    <w:rsid w:val="00D909A4"/>
    <w:rsid w:val="00D90F0B"/>
    <w:rsid w:val="00D91975"/>
    <w:rsid w:val="00D91F87"/>
    <w:rsid w:val="00D920D3"/>
    <w:rsid w:val="00D926B3"/>
    <w:rsid w:val="00D92DE6"/>
    <w:rsid w:val="00D92F2F"/>
    <w:rsid w:val="00D94279"/>
    <w:rsid w:val="00D96977"/>
    <w:rsid w:val="00DA0C7C"/>
    <w:rsid w:val="00DA363D"/>
    <w:rsid w:val="00DA3AD1"/>
    <w:rsid w:val="00DA602C"/>
    <w:rsid w:val="00DA6855"/>
    <w:rsid w:val="00DB178C"/>
    <w:rsid w:val="00DB1E92"/>
    <w:rsid w:val="00DB1F49"/>
    <w:rsid w:val="00DB221C"/>
    <w:rsid w:val="00DB28AA"/>
    <w:rsid w:val="00DB2BCE"/>
    <w:rsid w:val="00DB3775"/>
    <w:rsid w:val="00DB4138"/>
    <w:rsid w:val="00DB4257"/>
    <w:rsid w:val="00DB42A5"/>
    <w:rsid w:val="00DB4744"/>
    <w:rsid w:val="00DB477F"/>
    <w:rsid w:val="00DB6BA7"/>
    <w:rsid w:val="00DC0AA8"/>
    <w:rsid w:val="00DC0BEC"/>
    <w:rsid w:val="00DC0E7B"/>
    <w:rsid w:val="00DC11BD"/>
    <w:rsid w:val="00DC2AF5"/>
    <w:rsid w:val="00DC2FE9"/>
    <w:rsid w:val="00DC583F"/>
    <w:rsid w:val="00DC6215"/>
    <w:rsid w:val="00DC683E"/>
    <w:rsid w:val="00DC6A8C"/>
    <w:rsid w:val="00DC7490"/>
    <w:rsid w:val="00DC7B50"/>
    <w:rsid w:val="00DD0A36"/>
    <w:rsid w:val="00DD0DAA"/>
    <w:rsid w:val="00DD24AB"/>
    <w:rsid w:val="00DD29A8"/>
    <w:rsid w:val="00DD4573"/>
    <w:rsid w:val="00DD62A8"/>
    <w:rsid w:val="00DD6EA8"/>
    <w:rsid w:val="00DD7009"/>
    <w:rsid w:val="00DD7171"/>
    <w:rsid w:val="00DD725E"/>
    <w:rsid w:val="00DE086D"/>
    <w:rsid w:val="00DE1636"/>
    <w:rsid w:val="00DE1F3C"/>
    <w:rsid w:val="00DE22C1"/>
    <w:rsid w:val="00DE22EE"/>
    <w:rsid w:val="00DE2F88"/>
    <w:rsid w:val="00DE334D"/>
    <w:rsid w:val="00DE3E82"/>
    <w:rsid w:val="00DE6F83"/>
    <w:rsid w:val="00DF0341"/>
    <w:rsid w:val="00DF0634"/>
    <w:rsid w:val="00DF155C"/>
    <w:rsid w:val="00DF2340"/>
    <w:rsid w:val="00DF2601"/>
    <w:rsid w:val="00DF3B32"/>
    <w:rsid w:val="00DF4546"/>
    <w:rsid w:val="00DF5C84"/>
    <w:rsid w:val="00E00EA0"/>
    <w:rsid w:val="00E014CE"/>
    <w:rsid w:val="00E02101"/>
    <w:rsid w:val="00E0273B"/>
    <w:rsid w:val="00E0291D"/>
    <w:rsid w:val="00E0367E"/>
    <w:rsid w:val="00E075A9"/>
    <w:rsid w:val="00E07B80"/>
    <w:rsid w:val="00E07F06"/>
    <w:rsid w:val="00E107D6"/>
    <w:rsid w:val="00E11FB1"/>
    <w:rsid w:val="00E127D0"/>
    <w:rsid w:val="00E12D43"/>
    <w:rsid w:val="00E1441F"/>
    <w:rsid w:val="00E158B7"/>
    <w:rsid w:val="00E169C3"/>
    <w:rsid w:val="00E175AC"/>
    <w:rsid w:val="00E17B32"/>
    <w:rsid w:val="00E2081D"/>
    <w:rsid w:val="00E2202E"/>
    <w:rsid w:val="00E2242C"/>
    <w:rsid w:val="00E237CD"/>
    <w:rsid w:val="00E2532B"/>
    <w:rsid w:val="00E25B6B"/>
    <w:rsid w:val="00E26FA5"/>
    <w:rsid w:val="00E27A26"/>
    <w:rsid w:val="00E30D3F"/>
    <w:rsid w:val="00E30D43"/>
    <w:rsid w:val="00E317E1"/>
    <w:rsid w:val="00E328B3"/>
    <w:rsid w:val="00E3391D"/>
    <w:rsid w:val="00E341BA"/>
    <w:rsid w:val="00E35A71"/>
    <w:rsid w:val="00E3658D"/>
    <w:rsid w:val="00E37338"/>
    <w:rsid w:val="00E40032"/>
    <w:rsid w:val="00E40654"/>
    <w:rsid w:val="00E42717"/>
    <w:rsid w:val="00E4410E"/>
    <w:rsid w:val="00E44AD9"/>
    <w:rsid w:val="00E4652D"/>
    <w:rsid w:val="00E46896"/>
    <w:rsid w:val="00E470DF"/>
    <w:rsid w:val="00E47B03"/>
    <w:rsid w:val="00E47E5B"/>
    <w:rsid w:val="00E50556"/>
    <w:rsid w:val="00E505C0"/>
    <w:rsid w:val="00E5100B"/>
    <w:rsid w:val="00E51F23"/>
    <w:rsid w:val="00E520D6"/>
    <w:rsid w:val="00E521AD"/>
    <w:rsid w:val="00E52209"/>
    <w:rsid w:val="00E522E6"/>
    <w:rsid w:val="00E523DF"/>
    <w:rsid w:val="00E538C7"/>
    <w:rsid w:val="00E53A2E"/>
    <w:rsid w:val="00E540CE"/>
    <w:rsid w:val="00E561A7"/>
    <w:rsid w:val="00E571F8"/>
    <w:rsid w:val="00E575A5"/>
    <w:rsid w:val="00E5798D"/>
    <w:rsid w:val="00E60893"/>
    <w:rsid w:val="00E639CF"/>
    <w:rsid w:val="00E64625"/>
    <w:rsid w:val="00E678CA"/>
    <w:rsid w:val="00E67FA2"/>
    <w:rsid w:val="00E7188D"/>
    <w:rsid w:val="00E7216D"/>
    <w:rsid w:val="00E73CA9"/>
    <w:rsid w:val="00E73CCF"/>
    <w:rsid w:val="00E73CF1"/>
    <w:rsid w:val="00E740F1"/>
    <w:rsid w:val="00E7427B"/>
    <w:rsid w:val="00E74355"/>
    <w:rsid w:val="00E76258"/>
    <w:rsid w:val="00E76395"/>
    <w:rsid w:val="00E771EF"/>
    <w:rsid w:val="00E81398"/>
    <w:rsid w:val="00E83B24"/>
    <w:rsid w:val="00E85CAC"/>
    <w:rsid w:val="00E8628B"/>
    <w:rsid w:val="00E86D59"/>
    <w:rsid w:val="00E87027"/>
    <w:rsid w:val="00E87C5D"/>
    <w:rsid w:val="00E904D9"/>
    <w:rsid w:val="00E91DB2"/>
    <w:rsid w:val="00E92594"/>
    <w:rsid w:val="00E92A6A"/>
    <w:rsid w:val="00E934D0"/>
    <w:rsid w:val="00E946E2"/>
    <w:rsid w:val="00E949F6"/>
    <w:rsid w:val="00E956BC"/>
    <w:rsid w:val="00E96159"/>
    <w:rsid w:val="00E976A4"/>
    <w:rsid w:val="00EA3033"/>
    <w:rsid w:val="00EA34FC"/>
    <w:rsid w:val="00EA4088"/>
    <w:rsid w:val="00EA50E9"/>
    <w:rsid w:val="00EA58D6"/>
    <w:rsid w:val="00EA6E6B"/>
    <w:rsid w:val="00EA757A"/>
    <w:rsid w:val="00EA7BE6"/>
    <w:rsid w:val="00EB136C"/>
    <w:rsid w:val="00EB234E"/>
    <w:rsid w:val="00EB369D"/>
    <w:rsid w:val="00EB37B2"/>
    <w:rsid w:val="00EB3EB4"/>
    <w:rsid w:val="00EB4DE6"/>
    <w:rsid w:val="00EB5718"/>
    <w:rsid w:val="00EB5858"/>
    <w:rsid w:val="00EB5A3B"/>
    <w:rsid w:val="00EB5A94"/>
    <w:rsid w:val="00EB6E09"/>
    <w:rsid w:val="00EB73CD"/>
    <w:rsid w:val="00EC0DA6"/>
    <w:rsid w:val="00EC136C"/>
    <w:rsid w:val="00EC1B82"/>
    <w:rsid w:val="00EC25F2"/>
    <w:rsid w:val="00EC2BDA"/>
    <w:rsid w:val="00EC2D84"/>
    <w:rsid w:val="00EC3458"/>
    <w:rsid w:val="00EC382C"/>
    <w:rsid w:val="00EC512B"/>
    <w:rsid w:val="00EC521C"/>
    <w:rsid w:val="00EC553B"/>
    <w:rsid w:val="00EC5B31"/>
    <w:rsid w:val="00EC61D6"/>
    <w:rsid w:val="00EC6C1C"/>
    <w:rsid w:val="00EC7299"/>
    <w:rsid w:val="00ED046B"/>
    <w:rsid w:val="00ED0523"/>
    <w:rsid w:val="00ED0EC0"/>
    <w:rsid w:val="00ED12F7"/>
    <w:rsid w:val="00ED2CB8"/>
    <w:rsid w:val="00ED3248"/>
    <w:rsid w:val="00ED621E"/>
    <w:rsid w:val="00ED6DFB"/>
    <w:rsid w:val="00ED7BEC"/>
    <w:rsid w:val="00EE0056"/>
    <w:rsid w:val="00EE01F6"/>
    <w:rsid w:val="00EE0838"/>
    <w:rsid w:val="00EE0A42"/>
    <w:rsid w:val="00EE0AE7"/>
    <w:rsid w:val="00EE0EA1"/>
    <w:rsid w:val="00EE16C0"/>
    <w:rsid w:val="00EE2B0E"/>
    <w:rsid w:val="00EE313B"/>
    <w:rsid w:val="00EE5D12"/>
    <w:rsid w:val="00EE7C60"/>
    <w:rsid w:val="00EF1708"/>
    <w:rsid w:val="00EF20B1"/>
    <w:rsid w:val="00EF25FB"/>
    <w:rsid w:val="00EF36BB"/>
    <w:rsid w:val="00EF3D83"/>
    <w:rsid w:val="00EF4D8D"/>
    <w:rsid w:val="00EF5046"/>
    <w:rsid w:val="00EF54DD"/>
    <w:rsid w:val="00EF587D"/>
    <w:rsid w:val="00EF6D48"/>
    <w:rsid w:val="00F01FD9"/>
    <w:rsid w:val="00F02310"/>
    <w:rsid w:val="00F02FDA"/>
    <w:rsid w:val="00F054E7"/>
    <w:rsid w:val="00F06265"/>
    <w:rsid w:val="00F10E0A"/>
    <w:rsid w:val="00F11A8E"/>
    <w:rsid w:val="00F135C1"/>
    <w:rsid w:val="00F13C6E"/>
    <w:rsid w:val="00F13E5E"/>
    <w:rsid w:val="00F14E5D"/>
    <w:rsid w:val="00F15023"/>
    <w:rsid w:val="00F16260"/>
    <w:rsid w:val="00F16770"/>
    <w:rsid w:val="00F203B0"/>
    <w:rsid w:val="00F20C1F"/>
    <w:rsid w:val="00F20E78"/>
    <w:rsid w:val="00F20F92"/>
    <w:rsid w:val="00F216B1"/>
    <w:rsid w:val="00F23456"/>
    <w:rsid w:val="00F2429F"/>
    <w:rsid w:val="00F25471"/>
    <w:rsid w:val="00F25FAE"/>
    <w:rsid w:val="00F26F36"/>
    <w:rsid w:val="00F270EE"/>
    <w:rsid w:val="00F27FB8"/>
    <w:rsid w:val="00F30C3F"/>
    <w:rsid w:val="00F3144A"/>
    <w:rsid w:val="00F327E1"/>
    <w:rsid w:val="00F3297E"/>
    <w:rsid w:val="00F32A41"/>
    <w:rsid w:val="00F32ADB"/>
    <w:rsid w:val="00F32F1C"/>
    <w:rsid w:val="00F32F60"/>
    <w:rsid w:val="00F33176"/>
    <w:rsid w:val="00F33561"/>
    <w:rsid w:val="00F33AD9"/>
    <w:rsid w:val="00F34A75"/>
    <w:rsid w:val="00F34DAD"/>
    <w:rsid w:val="00F35997"/>
    <w:rsid w:val="00F35C40"/>
    <w:rsid w:val="00F37297"/>
    <w:rsid w:val="00F373CB"/>
    <w:rsid w:val="00F37AE4"/>
    <w:rsid w:val="00F400D8"/>
    <w:rsid w:val="00F40338"/>
    <w:rsid w:val="00F420E2"/>
    <w:rsid w:val="00F4226C"/>
    <w:rsid w:val="00F42295"/>
    <w:rsid w:val="00F43045"/>
    <w:rsid w:val="00F43B07"/>
    <w:rsid w:val="00F43CD4"/>
    <w:rsid w:val="00F458A1"/>
    <w:rsid w:val="00F4602E"/>
    <w:rsid w:val="00F47CE1"/>
    <w:rsid w:val="00F47D4D"/>
    <w:rsid w:val="00F47E30"/>
    <w:rsid w:val="00F508F2"/>
    <w:rsid w:val="00F521F6"/>
    <w:rsid w:val="00F5238F"/>
    <w:rsid w:val="00F53AB7"/>
    <w:rsid w:val="00F5414A"/>
    <w:rsid w:val="00F546A7"/>
    <w:rsid w:val="00F54E86"/>
    <w:rsid w:val="00F55A08"/>
    <w:rsid w:val="00F560B7"/>
    <w:rsid w:val="00F57FC4"/>
    <w:rsid w:val="00F60B50"/>
    <w:rsid w:val="00F60EE4"/>
    <w:rsid w:val="00F6292E"/>
    <w:rsid w:val="00F64364"/>
    <w:rsid w:val="00F6561A"/>
    <w:rsid w:val="00F65F46"/>
    <w:rsid w:val="00F6687E"/>
    <w:rsid w:val="00F66A10"/>
    <w:rsid w:val="00F67568"/>
    <w:rsid w:val="00F679FD"/>
    <w:rsid w:val="00F67B72"/>
    <w:rsid w:val="00F70398"/>
    <w:rsid w:val="00F72398"/>
    <w:rsid w:val="00F7284C"/>
    <w:rsid w:val="00F734EB"/>
    <w:rsid w:val="00F73C04"/>
    <w:rsid w:val="00F74278"/>
    <w:rsid w:val="00F7597F"/>
    <w:rsid w:val="00F7617D"/>
    <w:rsid w:val="00F76A51"/>
    <w:rsid w:val="00F76BE7"/>
    <w:rsid w:val="00F770CC"/>
    <w:rsid w:val="00F830B9"/>
    <w:rsid w:val="00F83BD7"/>
    <w:rsid w:val="00F87B91"/>
    <w:rsid w:val="00F900C8"/>
    <w:rsid w:val="00F91B44"/>
    <w:rsid w:val="00F91F54"/>
    <w:rsid w:val="00F92927"/>
    <w:rsid w:val="00F932D7"/>
    <w:rsid w:val="00F94E8E"/>
    <w:rsid w:val="00F964C3"/>
    <w:rsid w:val="00F96D94"/>
    <w:rsid w:val="00F9761D"/>
    <w:rsid w:val="00FA00F8"/>
    <w:rsid w:val="00FA02AE"/>
    <w:rsid w:val="00FA05CD"/>
    <w:rsid w:val="00FA09B5"/>
    <w:rsid w:val="00FA106E"/>
    <w:rsid w:val="00FA2B8F"/>
    <w:rsid w:val="00FA3A4E"/>
    <w:rsid w:val="00FA4A8F"/>
    <w:rsid w:val="00FA5D26"/>
    <w:rsid w:val="00FA5FCD"/>
    <w:rsid w:val="00FA6138"/>
    <w:rsid w:val="00FA6749"/>
    <w:rsid w:val="00FB1A20"/>
    <w:rsid w:val="00FB1BC5"/>
    <w:rsid w:val="00FB261E"/>
    <w:rsid w:val="00FB33A0"/>
    <w:rsid w:val="00FB347C"/>
    <w:rsid w:val="00FB4668"/>
    <w:rsid w:val="00FB6694"/>
    <w:rsid w:val="00FC3219"/>
    <w:rsid w:val="00FC3A1C"/>
    <w:rsid w:val="00FC4968"/>
    <w:rsid w:val="00FC50CF"/>
    <w:rsid w:val="00FC70D3"/>
    <w:rsid w:val="00FC748D"/>
    <w:rsid w:val="00FC7B39"/>
    <w:rsid w:val="00FD06D2"/>
    <w:rsid w:val="00FD117B"/>
    <w:rsid w:val="00FD253B"/>
    <w:rsid w:val="00FD2B91"/>
    <w:rsid w:val="00FD2E50"/>
    <w:rsid w:val="00FD35F6"/>
    <w:rsid w:val="00FD3AF0"/>
    <w:rsid w:val="00FD4554"/>
    <w:rsid w:val="00FD4A7A"/>
    <w:rsid w:val="00FD5152"/>
    <w:rsid w:val="00FD53CB"/>
    <w:rsid w:val="00FD5EC3"/>
    <w:rsid w:val="00FD6219"/>
    <w:rsid w:val="00FD71CC"/>
    <w:rsid w:val="00FD73F5"/>
    <w:rsid w:val="00FE1525"/>
    <w:rsid w:val="00FE1903"/>
    <w:rsid w:val="00FE239C"/>
    <w:rsid w:val="00FE2566"/>
    <w:rsid w:val="00FE3B3A"/>
    <w:rsid w:val="00FE3C1B"/>
    <w:rsid w:val="00FE4332"/>
    <w:rsid w:val="00FE4854"/>
    <w:rsid w:val="00FE7F50"/>
    <w:rsid w:val="00FF010C"/>
    <w:rsid w:val="00FF0C0B"/>
    <w:rsid w:val="00FF1C17"/>
    <w:rsid w:val="00FF1CB8"/>
    <w:rsid w:val="00FF474A"/>
    <w:rsid w:val="00FF4D97"/>
    <w:rsid w:val="00FF5F10"/>
    <w:rsid w:val="00FF63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Default Paragraph Font" w:uiPriority="1"/>
    <w:lsdException w:name="Strong" w:uiPriority="22"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rsid w:val="00EE2B0E"/>
    <w:rPr>
      <w:sz w:val="24"/>
      <w:szCs w:val="24"/>
    </w:rPr>
  </w:style>
  <w:style w:type="paragraph" w:styleId="Nadpis1">
    <w:name w:val="heading 1"/>
    <w:basedOn w:val="Normln"/>
    <w:next w:val="Normln"/>
    <w:link w:val="Nadpis1Char"/>
    <w:qFormat/>
    <w:rsid w:val="009C6B22"/>
    <w:pPr>
      <w:keepNext/>
      <w:numPr>
        <w:numId w:val="1"/>
      </w:numPr>
      <w:jc w:val="center"/>
      <w:outlineLvl w:val="0"/>
    </w:pPr>
    <w:rPr>
      <w:b/>
      <w:sz w:val="28"/>
      <w:szCs w:val="20"/>
    </w:rPr>
  </w:style>
  <w:style w:type="paragraph" w:styleId="Nadpis2">
    <w:name w:val="heading 2"/>
    <w:basedOn w:val="Normln"/>
    <w:next w:val="Normln"/>
    <w:qFormat/>
    <w:rsid w:val="009C6B22"/>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9C6B22"/>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9C6B22"/>
    <w:pPr>
      <w:keepNext/>
      <w:numPr>
        <w:ilvl w:val="3"/>
        <w:numId w:val="1"/>
      </w:numPr>
      <w:spacing w:before="240" w:after="60"/>
      <w:outlineLvl w:val="3"/>
    </w:pPr>
    <w:rPr>
      <w:b/>
      <w:bCs/>
      <w:sz w:val="28"/>
      <w:szCs w:val="28"/>
    </w:rPr>
  </w:style>
  <w:style w:type="paragraph" w:styleId="Nadpis5">
    <w:name w:val="heading 5"/>
    <w:basedOn w:val="Normln"/>
    <w:next w:val="Normln"/>
    <w:qFormat/>
    <w:rsid w:val="009C6B22"/>
    <w:pPr>
      <w:numPr>
        <w:ilvl w:val="4"/>
        <w:numId w:val="1"/>
      </w:numPr>
      <w:spacing w:before="240" w:after="60"/>
      <w:outlineLvl w:val="4"/>
    </w:pPr>
    <w:rPr>
      <w:b/>
      <w:bCs/>
      <w:i/>
      <w:iCs/>
      <w:sz w:val="26"/>
      <w:szCs w:val="26"/>
    </w:rPr>
  </w:style>
  <w:style w:type="paragraph" w:styleId="Nadpis6">
    <w:name w:val="heading 6"/>
    <w:basedOn w:val="Normln"/>
    <w:next w:val="Normln"/>
    <w:qFormat/>
    <w:rsid w:val="009C6B22"/>
    <w:pPr>
      <w:numPr>
        <w:ilvl w:val="5"/>
        <w:numId w:val="1"/>
      </w:numPr>
      <w:spacing w:before="240" w:after="60"/>
      <w:outlineLvl w:val="5"/>
    </w:pPr>
    <w:rPr>
      <w:b/>
      <w:bCs/>
      <w:sz w:val="22"/>
      <w:szCs w:val="22"/>
    </w:rPr>
  </w:style>
  <w:style w:type="paragraph" w:styleId="Nadpis7">
    <w:name w:val="heading 7"/>
    <w:basedOn w:val="Normln"/>
    <w:next w:val="Normln"/>
    <w:qFormat/>
    <w:rsid w:val="009C6B22"/>
    <w:pPr>
      <w:numPr>
        <w:ilvl w:val="6"/>
        <w:numId w:val="1"/>
      </w:numPr>
      <w:spacing w:before="240" w:after="60"/>
      <w:outlineLvl w:val="6"/>
    </w:pPr>
  </w:style>
  <w:style w:type="paragraph" w:styleId="Nadpis8">
    <w:name w:val="heading 8"/>
    <w:basedOn w:val="Normln"/>
    <w:next w:val="Normln"/>
    <w:qFormat/>
    <w:rsid w:val="009C6B22"/>
    <w:pPr>
      <w:numPr>
        <w:ilvl w:val="7"/>
        <w:numId w:val="1"/>
      </w:numPr>
      <w:spacing w:before="240" w:after="60"/>
      <w:outlineLvl w:val="7"/>
    </w:pPr>
    <w:rPr>
      <w:i/>
      <w:iCs/>
    </w:rPr>
  </w:style>
  <w:style w:type="paragraph" w:styleId="Nadpis9">
    <w:name w:val="heading 9"/>
    <w:basedOn w:val="Normln"/>
    <w:next w:val="Normln"/>
    <w:qFormat/>
    <w:rsid w:val="009C6B2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rsid w:val="00EE2B0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rsid w:val="00EE2B0E"/>
  </w:style>
  <w:style w:type="paragraph" w:styleId="Zhlav">
    <w:name w:val="header"/>
    <w:basedOn w:val="Normln"/>
    <w:link w:val="ZhlavChar"/>
    <w:rsid w:val="009C6B22"/>
    <w:pPr>
      <w:tabs>
        <w:tab w:val="center" w:pos="4536"/>
        <w:tab w:val="right" w:pos="9072"/>
      </w:tabs>
    </w:pPr>
  </w:style>
  <w:style w:type="paragraph" w:styleId="Zpat">
    <w:name w:val="footer"/>
    <w:basedOn w:val="Normln"/>
    <w:link w:val="ZpatChar"/>
    <w:uiPriority w:val="99"/>
    <w:rsid w:val="009C6B22"/>
    <w:pPr>
      <w:tabs>
        <w:tab w:val="center" w:pos="4536"/>
        <w:tab w:val="right" w:pos="9072"/>
      </w:tabs>
    </w:pPr>
  </w:style>
  <w:style w:type="paragraph" w:customStyle="1" w:styleId="A-Hodnocen">
    <w:name w:val="A-Hodnocení"/>
    <w:basedOn w:val="Normln"/>
    <w:rsid w:val="009C6B22"/>
    <w:pPr>
      <w:autoSpaceDE w:val="0"/>
      <w:autoSpaceDN w:val="0"/>
      <w:adjustRightInd w:val="0"/>
      <w:spacing w:before="60"/>
      <w:jc w:val="both"/>
    </w:pPr>
    <w:rPr>
      <w:b/>
      <w:bCs/>
      <w:i/>
      <w:iCs/>
    </w:rPr>
  </w:style>
  <w:style w:type="character" w:styleId="slostrnky">
    <w:name w:val="page number"/>
    <w:rsid w:val="009C6B22"/>
  </w:style>
  <w:style w:type="paragraph" w:styleId="Textbubliny">
    <w:name w:val="Balloon Text"/>
    <w:basedOn w:val="Normln"/>
    <w:semiHidden/>
    <w:rsid w:val="009C6B22"/>
    <w:rPr>
      <w:rFonts w:ascii="Tahoma" w:hAnsi="Tahoma" w:cs="Tahoma"/>
      <w:sz w:val="16"/>
      <w:szCs w:val="16"/>
    </w:rPr>
  </w:style>
  <w:style w:type="character" w:styleId="Odkaznakoment">
    <w:name w:val="annotation reference"/>
    <w:semiHidden/>
    <w:rsid w:val="009C6B22"/>
    <w:rPr>
      <w:sz w:val="16"/>
      <w:szCs w:val="16"/>
    </w:rPr>
  </w:style>
  <w:style w:type="paragraph" w:styleId="Textkomente">
    <w:name w:val="annotation text"/>
    <w:basedOn w:val="Normln"/>
    <w:link w:val="TextkomenteChar"/>
    <w:semiHidden/>
    <w:rsid w:val="009C6B22"/>
    <w:rPr>
      <w:sz w:val="20"/>
      <w:szCs w:val="20"/>
    </w:rPr>
  </w:style>
  <w:style w:type="paragraph" w:styleId="Pedmtkomente">
    <w:name w:val="annotation subject"/>
    <w:basedOn w:val="Textkomente"/>
    <w:next w:val="Textkomente"/>
    <w:semiHidden/>
    <w:rsid w:val="009C6B22"/>
    <w:rPr>
      <w:b/>
      <w:bCs/>
    </w:rPr>
  </w:style>
  <w:style w:type="paragraph" w:styleId="Seznam2">
    <w:name w:val="List 2"/>
    <w:basedOn w:val="Normln"/>
    <w:rsid w:val="009C6B22"/>
    <w:pPr>
      <w:ind w:left="566" w:hanging="283"/>
    </w:pPr>
  </w:style>
  <w:style w:type="paragraph" w:styleId="Zkladntext">
    <w:name w:val="Body Text"/>
    <w:basedOn w:val="Normln"/>
    <w:rsid w:val="009C6B22"/>
    <w:pPr>
      <w:spacing w:after="120"/>
    </w:pPr>
  </w:style>
  <w:style w:type="paragraph" w:customStyle="1" w:styleId="A-Text">
    <w:name w:val="A-Text"/>
    <w:basedOn w:val="Normln"/>
    <w:rsid w:val="009C6B22"/>
    <w:pPr>
      <w:overflowPunct w:val="0"/>
      <w:autoSpaceDE w:val="0"/>
      <w:autoSpaceDN w:val="0"/>
      <w:adjustRightInd w:val="0"/>
      <w:spacing w:after="60"/>
      <w:jc w:val="both"/>
      <w:textAlignment w:val="baseline"/>
    </w:pPr>
    <w:rPr>
      <w:szCs w:val="20"/>
    </w:rPr>
  </w:style>
  <w:style w:type="paragraph" w:customStyle="1" w:styleId="A-slovn">
    <w:name w:val="A-Číslování"/>
    <w:basedOn w:val="Normln"/>
    <w:rsid w:val="009C6B22"/>
    <w:pPr>
      <w:overflowPunct w:val="0"/>
      <w:autoSpaceDE w:val="0"/>
      <w:autoSpaceDN w:val="0"/>
      <w:adjustRightInd w:val="0"/>
      <w:spacing w:after="60"/>
      <w:ind w:left="283" w:hanging="283"/>
      <w:jc w:val="both"/>
      <w:textAlignment w:val="baseline"/>
    </w:pPr>
    <w:rPr>
      <w:lang w:bidi="he-IL"/>
    </w:rPr>
  </w:style>
  <w:style w:type="table" w:styleId="Mkatabulky">
    <w:name w:val="Table Grid"/>
    <w:basedOn w:val="Normlntabulka"/>
    <w:rsid w:val="009C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edmt">
    <w:name w:val="A_Předmět"/>
    <w:basedOn w:val="Normln"/>
    <w:next w:val="A-Text"/>
    <w:rsid w:val="009C6B22"/>
    <w:pPr>
      <w:overflowPunct w:val="0"/>
      <w:autoSpaceDE w:val="0"/>
      <w:autoSpaceDN w:val="0"/>
      <w:adjustRightInd w:val="0"/>
      <w:spacing w:before="240" w:after="120"/>
      <w:jc w:val="both"/>
      <w:textAlignment w:val="baseline"/>
    </w:pPr>
    <w:rPr>
      <w:b/>
      <w:szCs w:val="20"/>
    </w:rPr>
  </w:style>
  <w:style w:type="character" w:styleId="Zdraznn">
    <w:name w:val="Zdůraznění"/>
    <w:aliases w:val="Emphasis"/>
    <w:rsid w:val="009C6B22"/>
    <w:rPr>
      <w:i/>
      <w:iCs/>
    </w:rPr>
  </w:style>
  <w:style w:type="paragraph" w:customStyle="1" w:styleId="CharCharCharCharCharCharChar">
    <w:name w:val="Char Char Char Char Char Char Char"/>
    <w:basedOn w:val="Normln"/>
    <w:rsid w:val="009C6B22"/>
    <w:pPr>
      <w:spacing w:after="160" w:line="240" w:lineRule="exact"/>
    </w:pPr>
    <w:rPr>
      <w:rFonts w:ascii="Verdana" w:hAnsi="Verdana"/>
      <w:sz w:val="20"/>
      <w:szCs w:val="20"/>
      <w:lang w:val="en-US" w:eastAsia="en-US"/>
    </w:rPr>
  </w:style>
  <w:style w:type="paragraph" w:customStyle="1" w:styleId="A-rovn">
    <w:name w:val="A - Úrovně"/>
    <w:basedOn w:val="Normln"/>
    <w:rsid w:val="009C6B22"/>
    <w:pPr>
      <w:widowControl w:val="0"/>
      <w:adjustRightInd w:val="0"/>
      <w:spacing w:line="360" w:lineRule="atLeast"/>
      <w:jc w:val="both"/>
      <w:textAlignment w:val="baseline"/>
    </w:pPr>
  </w:style>
  <w:style w:type="character" w:styleId="Hypertextovodkaz">
    <w:name w:val="Hyperlink"/>
    <w:rsid w:val="009C6B22"/>
    <w:rPr>
      <w:color w:val="0000FF"/>
      <w:u w:val="single"/>
    </w:rPr>
  </w:style>
  <w:style w:type="character" w:styleId="Siln">
    <w:name w:val="Strong"/>
    <w:uiPriority w:val="22"/>
    <w:qFormat/>
    <w:rsid w:val="009C6B22"/>
    <w:rPr>
      <w:b/>
      <w:bCs/>
    </w:rPr>
  </w:style>
  <w:style w:type="paragraph" w:customStyle="1" w:styleId="A-HodnocenCharChar">
    <w:name w:val="A-Hodnocení Char Char"/>
    <w:basedOn w:val="Normln"/>
    <w:link w:val="A-HodnocenCharCharChar"/>
    <w:rsid w:val="009C6B22"/>
    <w:pPr>
      <w:widowControl w:val="0"/>
      <w:adjustRightInd w:val="0"/>
      <w:spacing w:before="60" w:after="60" w:line="360" w:lineRule="atLeast"/>
      <w:jc w:val="both"/>
      <w:textAlignment w:val="baseline"/>
    </w:pPr>
    <w:rPr>
      <w:b/>
      <w:bCs/>
      <w:i/>
      <w:iCs/>
    </w:rPr>
  </w:style>
  <w:style w:type="character" w:customStyle="1" w:styleId="A-HodnocenCharCharChar">
    <w:name w:val="A-Hodnocení Char Char Char"/>
    <w:link w:val="A-HodnocenCharChar"/>
    <w:rsid w:val="009C6B22"/>
    <w:rPr>
      <w:b/>
      <w:bCs/>
      <w:i/>
      <w:iCs/>
      <w:sz w:val="24"/>
      <w:szCs w:val="24"/>
    </w:rPr>
  </w:style>
  <w:style w:type="paragraph" w:styleId="Zkladntextodsazen2">
    <w:name w:val="Body Text Indent 2"/>
    <w:basedOn w:val="Normln"/>
    <w:rsid w:val="009C6B22"/>
    <w:pPr>
      <w:spacing w:after="120" w:line="480" w:lineRule="auto"/>
      <w:ind w:left="283"/>
    </w:pPr>
  </w:style>
  <w:style w:type="paragraph" w:customStyle="1" w:styleId="CharCharCharCharCharChar">
    <w:name w:val="Char Char Char Char Char Char"/>
    <w:basedOn w:val="Normln"/>
    <w:rsid w:val="009C6B22"/>
    <w:pPr>
      <w:numPr>
        <w:ilvl w:val="1"/>
        <w:numId w:val="2"/>
      </w:numPr>
    </w:pPr>
  </w:style>
  <w:style w:type="paragraph" w:customStyle="1" w:styleId="ur1textCharChar">
    <w:name w:val="ur1_text Char Char"/>
    <w:basedOn w:val="Normln"/>
    <w:rsid w:val="009C6B22"/>
    <w:pPr>
      <w:widowControl w:val="0"/>
      <w:overflowPunct w:val="0"/>
      <w:autoSpaceDE w:val="0"/>
      <w:autoSpaceDN w:val="0"/>
      <w:adjustRightInd w:val="0"/>
      <w:spacing w:after="60"/>
      <w:ind w:left="340"/>
      <w:jc w:val="both"/>
      <w:textAlignment w:val="baseline"/>
    </w:pPr>
  </w:style>
  <w:style w:type="character" w:customStyle="1" w:styleId="WW8Num7z2">
    <w:name w:val="WW8Num7z2"/>
    <w:rsid w:val="009C6B22"/>
    <w:rPr>
      <w:rFonts w:ascii="Wingdings" w:hAnsi="Wingdings"/>
    </w:rPr>
  </w:style>
  <w:style w:type="character" w:customStyle="1" w:styleId="ZpatChar">
    <w:name w:val="Zápatí Char"/>
    <w:link w:val="Zpat"/>
    <w:uiPriority w:val="99"/>
    <w:rsid w:val="009C6B22"/>
    <w:rPr>
      <w:sz w:val="24"/>
      <w:szCs w:val="24"/>
    </w:rPr>
  </w:style>
  <w:style w:type="character" w:customStyle="1" w:styleId="TextkomenteChar">
    <w:name w:val="Text komentáře Char"/>
    <w:link w:val="Textkomente"/>
    <w:semiHidden/>
    <w:rsid w:val="00815198"/>
  </w:style>
  <w:style w:type="paragraph" w:customStyle="1" w:styleId="CharCharCharCharCharCharChar0">
    <w:name w:val=" Char Char Char Char Char Char Char"/>
    <w:basedOn w:val="Normln"/>
    <w:rsid w:val="00FA6138"/>
    <w:pPr>
      <w:spacing w:after="160" w:line="240" w:lineRule="exact"/>
    </w:pPr>
    <w:rPr>
      <w:rFonts w:ascii="Verdana" w:hAnsi="Verdana"/>
      <w:sz w:val="20"/>
      <w:szCs w:val="20"/>
      <w:lang w:val="en-US" w:eastAsia="en-US"/>
    </w:rPr>
  </w:style>
  <w:style w:type="character" w:customStyle="1" w:styleId="ZhlavChar">
    <w:name w:val="Záhlaví Char"/>
    <w:link w:val="Zhlav"/>
    <w:rsid w:val="00FA6138"/>
    <w:rPr>
      <w:sz w:val="24"/>
      <w:szCs w:val="24"/>
    </w:rPr>
  </w:style>
  <w:style w:type="paragraph" w:customStyle="1" w:styleId="CharCharCharCharCharCharCharCharChar">
    <w:name w:val=" Char Char Char Char Char Char Char Char Char"/>
    <w:basedOn w:val="Normln"/>
    <w:rsid w:val="00F54E86"/>
    <w:pPr>
      <w:spacing w:after="160" w:line="240" w:lineRule="exact"/>
    </w:pPr>
    <w:rPr>
      <w:rFonts w:ascii="Verdana" w:hAnsi="Verdana"/>
      <w:sz w:val="20"/>
      <w:szCs w:val="20"/>
      <w:lang w:val="en-US" w:eastAsia="en-US"/>
    </w:rPr>
  </w:style>
  <w:style w:type="paragraph" w:styleId="Nzev">
    <w:name w:val="Title"/>
    <w:basedOn w:val="Normln"/>
    <w:next w:val="Normln"/>
    <w:link w:val="NzevChar"/>
    <w:rsid w:val="00C13A96"/>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C13A96"/>
    <w:rPr>
      <w:rFonts w:ascii="Calibri Light" w:eastAsia="Times New Roman" w:hAnsi="Calibri Light" w:cs="Times New Roman"/>
      <w:b/>
      <w:bCs/>
      <w:kern w:val="28"/>
      <w:sz w:val="32"/>
      <w:szCs w:val="32"/>
    </w:rPr>
  </w:style>
  <w:style w:type="paragraph" w:customStyle="1" w:styleId="Inspeknzprva-nzev">
    <w:name w:val="Inspekční zpráva - název"/>
    <w:basedOn w:val="Nzev"/>
    <w:link w:val="Inspeknzprva-nzevChar"/>
    <w:rsid w:val="00C13A96"/>
    <w:pPr>
      <w:spacing w:before="360"/>
    </w:pPr>
    <w:rPr>
      <w:rFonts w:ascii="Times New Roman" w:hAnsi="Times New Roman"/>
      <w:spacing w:val="40"/>
      <w:sz w:val="40"/>
      <w:szCs w:val="40"/>
    </w:rPr>
  </w:style>
  <w:style w:type="paragraph" w:customStyle="1" w:styleId="Text">
    <w:name w:val="Text"/>
    <w:basedOn w:val="Normln"/>
    <w:link w:val="TextChar"/>
    <w:qFormat/>
    <w:rsid w:val="00C13A96"/>
    <w:pPr>
      <w:spacing w:before="120"/>
      <w:jc w:val="both"/>
    </w:pPr>
  </w:style>
  <w:style w:type="character" w:customStyle="1" w:styleId="Inspeknzprva-nzevChar">
    <w:name w:val="Inspekční zpráva - název Char"/>
    <w:link w:val="Inspeknzprva-nzev"/>
    <w:rsid w:val="00C13A96"/>
    <w:rPr>
      <w:rFonts w:ascii="Calibri Light" w:eastAsia="Times New Roman" w:hAnsi="Calibri Light" w:cs="Times New Roman"/>
      <w:b/>
      <w:bCs/>
      <w:spacing w:val="40"/>
      <w:kern w:val="28"/>
      <w:sz w:val="40"/>
      <w:szCs w:val="40"/>
    </w:rPr>
  </w:style>
  <w:style w:type="paragraph" w:customStyle="1" w:styleId="Nadpiskapitoly">
    <w:name w:val="Nadpis kapitoly"/>
    <w:basedOn w:val="Nadpis1"/>
    <w:link w:val="NadpiskapitolyChar"/>
    <w:qFormat/>
    <w:rsid w:val="00C13A96"/>
    <w:pPr>
      <w:numPr>
        <w:numId w:val="0"/>
      </w:numPr>
      <w:spacing w:before="240" w:after="60"/>
    </w:pPr>
  </w:style>
  <w:style w:type="character" w:customStyle="1" w:styleId="TextChar">
    <w:name w:val="Text Char"/>
    <w:link w:val="Text"/>
    <w:rsid w:val="00C13A96"/>
    <w:rPr>
      <w:sz w:val="24"/>
      <w:szCs w:val="24"/>
    </w:rPr>
  </w:style>
  <w:style w:type="paragraph" w:customStyle="1" w:styleId="Zvry">
    <w:name w:val="Závěry"/>
    <w:basedOn w:val="Normln"/>
    <w:link w:val="ZvryChar"/>
    <w:qFormat/>
    <w:rsid w:val="006153F9"/>
    <w:pPr>
      <w:numPr>
        <w:ilvl w:val="2"/>
        <w:numId w:val="3"/>
      </w:numPr>
      <w:tabs>
        <w:tab w:val="clear" w:pos="2686"/>
        <w:tab w:val="num" w:pos="360"/>
      </w:tabs>
      <w:spacing w:before="120"/>
      <w:ind w:left="360" w:hanging="360"/>
      <w:jc w:val="both"/>
    </w:pPr>
  </w:style>
  <w:style w:type="character" w:customStyle="1" w:styleId="Nadpis1Char">
    <w:name w:val="Nadpis 1 Char"/>
    <w:link w:val="Nadpis1"/>
    <w:rsid w:val="00C13A96"/>
    <w:rPr>
      <w:b/>
      <w:sz w:val="28"/>
    </w:rPr>
  </w:style>
  <w:style w:type="character" w:customStyle="1" w:styleId="NadpiskapitolyChar">
    <w:name w:val="Nadpis kapitoly Char"/>
    <w:basedOn w:val="Nadpis1Char"/>
    <w:link w:val="Nadpiskapitoly"/>
    <w:rsid w:val="00C13A96"/>
  </w:style>
  <w:style w:type="paragraph" w:customStyle="1" w:styleId="Inspeknzprva-stanovenlht">
    <w:name w:val="Inspekční zpráva - stanovení lhůt"/>
    <w:basedOn w:val="Normln"/>
    <w:link w:val="Inspeknzprva-stanovenlhtChar"/>
    <w:rsid w:val="00547C5E"/>
    <w:pPr>
      <w:spacing w:before="360"/>
      <w:jc w:val="both"/>
    </w:pPr>
    <w:rPr>
      <w:b/>
    </w:rPr>
  </w:style>
  <w:style w:type="character" w:customStyle="1" w:styleId="ZvryChar">
    <w:name w:val="Závěry Char"/>
    <w:link w:val="Zvry"/>
    <w:rsid w:val="006153F9"/>
    <w:rPr>
      <w:sz w:val="24"/>
      <w:szCs w:val="24"/>
    </w:rPr>
  </w:style>
  <w:style w:type="paragraph" w:customStyle="1" w:styleId="Stanovenlht">
    <w:name w:val="Stanovení lhůt"/>
    <w:basedOn w:val="Normln"/>
    <w:link w:val="StanovenlhtChar"/>
    <w:qFormat/>
    <w:rsid w:val="00BD65F9"/>
    <w:pPr>
      <w:numPr>
        <w:ilvl w:val="1"/>
        <w:numId w:val="3"/>
      </w:numPr>
      <w:spacing w:before="120"/>
      <w:jc w:val="both"/>
    </w:pPr>
    <w:rPr>
      <w:b/>
    </w:rPr>
  </w:style>
  <w:style w:type="character" w:customStyle="1" w:styleId="Inspeknzprva-stanovenlhtChar">
    <w:name w:val="Inspekční zpráva - stanovení lhůt Char"/>
    <w:link w:val="Inspeknzprva-stanovenlht"/>
    <w:rsid w:val="00547C5E"/>
    <w:rPr>
      <w:b/>
      <w:sz w:val="24"/>
      <w:szCs w:val="24"/>
    </w:rPr>
  </w:style>
  <w:style w:type="paragraph" w:customStyle="1" w:styleId="Seznamdoklad">
    <w:name w:val="Seznam dokladů"/>
    <w:basedOn w:val="Normln"/>
    <w:link w:val="SeznamdokladChar"/>
    <w:qFormat/>
    <w:rsid w:val="00356148"/>
    <w:pPr>
      <w:numPr>
        <w:numId w:val="4"/>
      </w:numPr>
      <w:spacing w:before="120"/>
      <w:jc w:val="both"/>
    </w:pPr>
  </w:style>
  <w:style w:type="character" w:customStyle="1" w:styleId="StanovenlhtChar">
    <w:name w:val="Stanovení lhůt Char"/>
    <w:link w:val="Stanovenlht"/>
    <w:rsid w:val="00BD65F9"/>
    <w:rPr>
      <w:b/>
      <w:sz w:val="24"/>
      <w:szCs w:val="24"/>
    </w:rPr>
  </w:style>
  <w:style w:type="paragraph" w:customStyle="1" w:styleId="Oznaeninspektortuvhlavice">
    <w:name w:val="Označení inspektorátu v hlavičce"/>
    <w:basedOn w:val="Normln"/>
    <w:link w:val="OznaeninspektortuvhlaviceChar"/>
    <w:qFormat/>
    <w:rsid w:val="002C3564"/>
    <w:pPr>
      <w:spacing w:before="720"/>
      <w:jc w:val="center"/>
    </w:pPr>
    <w:rPr>
      <w:b/>
      <w:sz w:val="28"/>
      <w:szCs w:val="28"/>
    </w:rPr>
  </w:style>
  <w:style w:type="character" w:customStyle="1" w:styleId="SeznamdokladChar">
    <w:name w:val="Seznam dokladů Char"/>
    <w:link w:val="Seznamdoklad"/>
    <w:rsid w:val="00356148"/>
    <w:rPr>
      <w:sz w:val="24"/>
      <w:szCs w:val="24"/>
    </w:rPr>
  </w:style>
  <w:style w:type="paragraph" w:customStyle="1" w:styleId="j">
    <w:name w:val="Čj."/>
    <w:basedOn w:val="Normln"/>
    <w:link w:val="jChar"/>
    <w:qFormat/>
    <w:rsid w:val="002C3564"/>
    <w:pPr>
      <w:spacing w:before="120" w:after="600"/>
      <w:jc w:val="center"/>
    </w:pPr>
    <w:rPr>
      <w:b/>
    </w:rPr>
  </w:style>
  <w:style w:type="character" w:customStyle="1" w:styleId="OznaeninspektortuvhlaviceChar">
    <w:name w:val="Označení inspektorátu v hlavičce Char"/>
    <w:link w:val="Oznaeninspektortuvhlavice"/>
    <w:rsid w:val="002C3564"/>
    <w:rPr>
      <w:b/>
      <w:sz w:val="28"/>
      <w:szCs w:val="28"/>
    </w:rPr>
  </w:style>
  <w:style w:type="paragraph" w:customStyle="1" w:styleId="vodntabulka">
    <w:name w:val="Úvodní tabulka"/>
    <w:basedOn w:val="Normln"/>
    <w:link w:val="vodntabulkaChar"/>
    <w:qFormat/>
    <w:rsid w:val="002C3564"/>
    <w:pPr>
      <w:ind w:left="110"/>
    </w:pPr>
  </w:style>
  <w:style w:type="character" w:customStyle="1" w:styleId="jChar">
    <w:name w:val="Čj. Char"/>
    <w:link w:val="j"/>
    <w:rsid w:val="002C3564"/>
    <w:rPr>
      <w:b/>
      <w:sz w:val="24"/>
      <w:szCs w:val="24"/>
    </w:rPr>
  </w:style>
  <w:style w:type="paragraph" w:styleId="Odstavecseseznamem">
    <w:name w:val="List Paragraph"/>
    <w:basedOn w:val="Normln"/>
    <w:uiPriority w:val="34"/>
    <w:rsid w:val="00990397"/>
    <w:pPr>
      <w:ind w:left="708"/>
    </w:pPr>
  </w:style>
  <w:style w:type="character" w:customStyle="1" w:styleId="vodntabulkaChar">
    <w:name w:val="Úvodní tabulka Char"/>
    <w:link w:val="vodntabulka"/>
    <w:rsid w:val="002C3564"/>
    <w:rPr>
      <w:sz w:val="24"/>
      <w:szCs w:val="24"/>
    </w:rPr>
  </w:style>
  <w:style w:type="paragraph" w:customStyle="1" w:styleId="Default">
    <w:name w:val="Default"/>
    <w:rsid w:val="00E740F1"/>
    <w:pPr>
      <w:autoSpaceDE w:val="0"/>
      <w:autoSpaceDN w:val="0"/>
      <w:adjustRightInd w:val="0"/>
    </w:pPr>
    <w:rPr>
      <w:color w:val="000000"/>
      <w:sz w:val="24"/>
      <w:szCs w:val="24"/>
    </w:rPr>
  </w:style>
  <w:style w:type="paragraph" w:styleId="Normlnweb">
    <w:name w:val="Normal (Web)"/>
    <w:basedOn w:val="Normln"/>
    <w:uiPriority w:val="99"/>
    <w:unhideWhenUsed/>
    <w:rsid w:val="00F33AD9"/>
    <w:pPr>
      <w:spacing w:before="100" w:beforeAutospacing="1" w:after="100" w:afterAutospacing="1"/>
    </w:pPr>
    <w:rPr>
      <w:rFonts w:eastAsia="Calibri"/>
    </w:rPr>
  </w:style>
  <w:style w:type="paragraph" w:styleId="Bezmezer">
    <w:name w:val="No Spacing"/>
    <w:uiPriority w:val="1"/>
    <w:qFormat/>
    <w:rsid w:val="006F6AF6"/>
    <w:rPr>
      <w:rFonts w:ascii="Calibri" w:eastAsia="Calibri" w:hAnsi="Calibri"/>
      <w:sz w:val="22"/>
      <w:szCs w:val="22"/>
      <w:lang w:eastAsia="en-US"/>
    </w:rPr>
  </w:style>
  <w:style w:type="paragraph" w:styleId="Prosttext">
    <w:name w:val="Plain Text"/>
    <w:basedOn w:val="Normln"/>
    <w:link w:val="ProsttextChar1"/>
    <w:unhideWhenUsed/>
    <w:rsid w:val="009A364C"/>
    <w:rPr>
      <w:rFonts w:ascii="Courier New" w:hAnsi="Courier New" w:cs="Courier New"/>
      <w:sz w:val="20"/>
      <w:szCs w:val="20"/>
    </w:rPr>
  </w:style>
  <w:style w:type="character" w:customStyle="1" w:styleId="ProsttextChar">
    <w:name w:val="Prostý text Char"/>
    <w:rsid w:val="009A364C"/>
    <w:rPr>
      <w:rFonts w:ascii="Courier New" w:hAnsi="Courier New" w:cs="Courier New"/>
    </w:rPr>
  </w:style>
  <w:style w:type="character" w:customStyle="1" w:styleId="ProsttextChar1">
    <w:name w:val="Prostý text Char1"/>
    <w:link w:val="Prosttext"/>
    <w:locked/>
    <w:rsid w:val="009A364C"/>
    <w:rPr>
      <w:rFonts w:ascii="Courier New" w:hAnsi="Courier New" w:cs="Courier New"/>
    </w:rPr>
  </w:style>
  <w:style w:type="paragraph" w:styleId="Seznamsodrkami2">
    <w:name w:val="List Bullet 2"/>
    <w:basedOn w:val="Normln"/>
    <w:autoRedefine/>
    <w:unhideWhenUsed/>
    <w:rsid w:val="00BE3EB2"/>
    <w:pPr>
      <w:jc w:val="both"/>
    </w:pPr>
  </w:style>
  <w:style w:type="paragraph" w:customStyle="1" w:styleId="Vchoz">
    <w:name w:val="Výchozí"/>
    <w:rsid w:val="004F3BB9"/>
    <w:rPr>
      <w:snapToGrid w:val="0"/>
      <w:sz w:val="24"/>
    </w:rPr>
  </w:style>
</w:styles>
</file>

<file path=word/webSettings.xml><?xml version="1.0" encoding="utf-8"?>
<w:webSettings xmlns:r="http://schemas.openxmlformats.org/officeDocument/2006/relationships" xmlns:w="http://schemas.openxmlformats.org/wordprocessingml/2006/main">
  <w:divs>
    <w:div w:id="85880694">
      <w:bodyDiv w:val="1"/>
      <w:marLeft w:val="0"/>
      <w:marRight w:val="0"/>
      <w:marTop w:val="0"/>
      <w:marBottom w:val="0"/>
      <w:divBdr>
        <w:top w:val="none" w:sz="0" w:space="0" w:color="auto"/>
        <w:left w:val="none" w:sz="0" w:space="0" w:color="auto"/>
        <w:bottom w:val="none" w:sz="0" w:space="0" w:color="auto"/>
        <w:right w:val="none" w:sz="0" w:space="0" w:color="auto"/>
      </w:divBdr>
    </w:div>
    <w:div w:id="90052915">
      <w:bodyDiv w:val="1"/>
      <w:marLeft w:val="0"/>
      <w:marRight w:val="0"/>
      <w:marTop w:val="0"/>
      <w:marBottom w:val="0"/>
      <w:divBdr>
        <w:top w:val="none" w:sz="0" w:space="0" w:color="auto"/>
        <w:left w:val="none" w:sz="0" w:space="0" w:color="auto"/>
        <w:bottom w:val="none" w:sz="0" w:space="0" w:color="auto"/>
        <w:right w:val="none" w:sz="0" w:space="0" w:color="auto"/>
      </w:divBdr>
    </w:div>
    <w:div w:id="165170389">
      <w:bodyDiv w:val="1"/>
      <w:marLeft w:val="0"/>
      <w:marRight w:val="0"/>
      <w:marTop w:val="0"/>
      <w:marBottom w:val="0"/>
      <w:divBdr>
        <w:top w:val="none" w:sz="0" w:space="0" w:color="auto"/>
        <w:left w:val="none" w:sz="0" w:space="0" w:color="auto"/>
        <w:bottom w:val="none" w:sz="0" w:space="0" w:color="auto"/>
        <w:right w:val="none" w:sz="0" w:space="0" w:color="auto"/>
      </w:divBdr>
    </w:div>
    <w:div w:id="199709571">
      <w:bodyDiv w:val="1"/>
      <w:marLeft w:val="0"/>
      <w:marRight w:val="0"/>
      <w:marTop w:val="0"/>
      <w:marBottom w:val="0"/>
      <w:divBdr>
        <w:top w:val="none" w:sz="0" w:space="0" w:color="auto"/>
        <w:left w:val="none" w:sz="0" w:space="0" w:color="auto"/>
        <w:bottom w:val="none" w:sz="0" w:space="0" w:color="auto"/>
        <w:right w:val="none" w:sz="0" w:space="0" w:color="auto"/>
      </w:divBdr>
    </w:div>
    <w:div w:id="206993556">
      <w:bodyDiv w:val="1"/>
      <w:marLeft w:val="0"/>
      <w:marRight w:val="0"/>
      <w:marTop w:val="0"/>
      <w:marBottom w:val="0"/>
      <w:divBdr>
        <w:top w:val="none" w:sz="0" w:space="0" w:color="auto"/>
        <w:left w:val="none" w:sz="0" w:space="0" w:color="auto"/>
        <w:bottom w:val="none" w:sz="0" w:space="0" w:color="auto"/>
        <w:right w:val="none" w:sz="0" w:space="0" w:color="auto"/>
      </w:divBdr>
    </w:div>
    <w:div w:id="211966657">
      <w:bodyDiv w:val="1"/>
      <w:marLeft w:val="0"/>
      <w:marRight w:val="0"/>
      <w:marTop w:val="0"/>
      <w:marBottom w:val="0"/>
      <w:divBdr>
        <w:top w:val="none" w:sz="0" w:space="0" w:color="auto"/>
        <w:left w:val="none" w:sz="0" w:space="0" w:color="auto"/>
        <w:bottom w:val="none" w:sz="0" w:space="0" w:color="auto"/>
        <w:right w:val="none" w:sz="0" w:space="0" w:color="auto"/>
      </w:divBdr>
    </w:div>
    <w:div w:id="219944890">
      <w:bodyDiv w:val="1"/>
      <w:marLeft w:val="0"/>
      <w:marRight w:val="0"/>
      <w:marTop w:val="0"/>
      <w:marBottom w:val="0"/>
      <w:divBdr>
        <w:top w:val="none" w:sz="0" w:space="0" w:color="auto"/>
        <w:left w:val="none" w:sz="0" w:space="0" w:color="auto"/>
        <w:bottom w:val="none" w:sz="0" w:space="0" w:color="auto"/>
        <w:right w:val="none" w:sz="0" w:space="0" w:color="auto"/>
      </w:divBdr>
    </w:div>
    <w:div w:id="292710650">
      <w:bodyDiv w:val="1"/>
      <w:marLeft w:val="0"/>
      <w:marRight w:val="0"/>
      <w:marTop w:val="0"/>
      <w:marBottom w:val="0"/>
      <w:divBdr>
        <w:top w:val="none" w:sz="0" w:space="0" w:color="auto"/>
        <w:left w:val="none" w:sz="0" w:space="0" w:color="auto"/>
        <w:bottom w:val="none" w:sz="0" w:space="0" w:color="auto"/>
        <w:right w:val="none" w:sz="0" w:space="0" w:color="auto"/>
      </w:divBdr>
    </w:div>
    <w:div w:id="335495934">
      <w:bodyDiv w:val="1"/>
      <w:marLeft w:val="0"/>
      <w:marRight w:val="0"/>
      <w:marTop w:val="0"/>
      <w:marBottom w:val="0"/>
      <w:divBdr>
        <w:top w:val="none" w:sz="0" w:space="0" w:color="auto"/>
        <w:left w:val="none" w:sz="0" w:space="0" w:color="auto"/>
        <w:bottom w:val="none" w:sz="0" w:space="0" w:color="auto"/>
        <w:right w:val="none" w:sz="0" w:space="0" w:color="auto"/>
      </w:divBdr>
    </w:div>
    <w:div w:id="371658846">
      <w:bodyDiv w:val="1"/>
      <w:marLeft w:val="0"/>
      <w:marRight w:val="0"/>
      <w:marTop w:val="0"/>
      <w:marBottom w:val="0"/>
      <w:divBdr>
        <w:top w:val="none" w:sz="0" w:space="0" w:color="auto"/>
        <w:left w:val="none" w:sz="0" w:space="0" w:color="auto"/>
        <w:bottom w:val="none" w:sz="0" w:space="0" w:color="auto"/>
        <w:right w:val="none" w:sz="0" w:space="0" w:color="auto"/>
      </w:divBdr>
    </w:div>
    <w:div w:id="383674761">
      <w:bodyDiv w:val="1"/>
      <w:marLeft w:val="0"/>
      <w:marRight w:val="0"/>
      <w:marTop w:val="0"/>
      <w:marBottom w:val="0"/>
      <w:divBdr>
        <w:top w:val="none" w:sz="0" w:space="0" w:color="auto"/>
        <w:left w:val="none" w:sz="0" w:space="0" w:color="auto"/>
        <w:bottom w:val="none" w:sz="0" w:space="0" w:color="auto"/>
        <w:right w:val="none" w:sz="0" w:space="0" w:color="auto"/>
      </w:divBdr>
    </w:div>
    <w:div w:id="408964960">
      <w:bodyDiv w:val="1"/>
      <w:marLeft w:val="0"/>
      <w:marRight w:val="0"/>
      <w:marTop w:val="0"/>
      <w:marBottom w:val="0"/>
      <w:divBdr>
        <w:top w:val="none" w:sz="0" w:space="0" w:color="auto"/>
        <w:left w:val="none" w:sz="0" w:space="0" w:color="auto"/>
        <w:bottom w:val="none" w:sz="0" w:space="0" w:color="auto"/>
        <w:right w:val="none" w:sz="0" w:space="0" w:color="auto"/>
      </w:divBdr>
    </w:div>
    <w:div w:id="468867553">
      <w:bodyDiv w:val="1"/>
      <w:marLeft w:val="0"/>
      <w:marRight w:val="0"/>
      <w:marTop w:val="0"/>
      <w:marBottom w:val="0"/>
      <w:divBdr>
        <w:top w:val="none" w:sz="0" w:space="0" w:color="auto"/>
        <w:left w:val="none" w:sz="0" w:space="0" w:color="auto"/>
        <w:bottom w:val="none" w:sz="0" w:space="0" w:color="auto"/>
        <w:right w:val="none" w:sz="0" w:space="0" w:color="auto"/>
      </w:divBdr>
    </w:div>
    <w:div w:id="539318915">
      <w:bodyDiv w:val="1"/>
      <w:marLeft w:val="0"/>
      <w:marRight w:val="0"/>
      <w:marTop w:val="0"/>
      <w:marBottom w:val="0"/>
      <w:divBdr>
        <w:top w:val="none" w:sz="0" w:space="0" w:color="auto"/>
        <w:left w:val="none" w:sz="0" w:space="0" w:color="auto"/>
        <w:bottom w:val="none" w:sz="0" w:space="0" w:color="auto"/>
        <w:right w:val="none" w:sz="0" w:space="0" w:color="auto"/>
      </w:divBdr>
    </w:div>
    <w:div w:id="583270873">
      <w:bodyDiv w:val="1"/>
      <w:marLeft w:val="0"/>
      <w:marRight w:val="0"/>
      <w:marTop w:val="0"/>
      <w:marBottom w:val="0"/>
      <w:divBdr>
        <w:top w:val="none" w:sz="0" w:space="0" w:color="auto"/>
        <w:left w:val="none" w:sz="0" w:space="0" w:color="auto"/>
        <w:bottom w:val="none" w:sz="0" w:space="0" w:color="auto"/>
        <w:right w:val="none" w:sz="0" w:space="0" w:color="auto"/>
      </w:divBdr>
    </w:div>
    <w:div w:id="667947102">
      <w:bodyDiv w:val="1"/>
      <w:marLeft w:val="0"/>
      <w:marRight w:val="0"/>
      <w:marTop w:val="0"/>
      <w:marBottom w:val="0"/>
      <w:divBdr>
        <w:top w:val="none" w:sz="0" w:space="0" w:color="auto"/>
        <w:left w:val="none" w:sz="0" w:space="0" w:color="auto"/>
        <w:bottom w:val="none" w:sz="0" w:space="0" w:color="auto"/>
        <w:right w:val="none" w:sz="0" w:space="0" w:color="auto"/>
      </w:divBdr>
    </w:div>
    <w:div w:id="668943881">
      <w:bodyDiv w:val="1"/>
      <w:marLeft w:val="0"/>
      <w:marRight w:val="0"/>
      <w:marTop w:val="0"/>
      <w:marBottom w:val="0"/>
      <w:divBdr>
        <w:top w:val="none" w:sz="0" w:space="0" w:color="auto"/>
        <w:left w:val="none" w:sz="0" w:space="0" w:color="auto"/>
        <w:bottom w:val="none" w:sz="0" w:space="0" w:color="auto"/>
        <w:right w:val="none" w:sz="0" w:space="0" w:color="auto"/>
      </w:divBdr>
    </w:div>
    <w:div w:id="686443183">
      <w:bodyDiv w:val="1"/>
      <w:marLeft w:val="0"/>
      <w:marRight w:val="0"/>
      <w:marTop w:val="0"/>
      <w:marBottom w:val="0"/>
      <w:divBdr>
        <w:top w:val="none" w:sz="0" w:space="0" w:color="auto"/>
        <w:left w:val="none" w:sz="0" w:space="0" w:color="auto"/>
        <w:bottom w:val="none" w:sz="0" w:space="0" w:color="auto"/>
        <w:right w:val="none" w:sz="0" w:space="0" w:color="auto"/>
      </w:divBdr>
    </w:div>
    <w:div w:id="730084703">
      <w:bodyDiv w:val="1"/>
      <w:marLeft w:val="0"/>
      <w:marRight w:val="0"/>
      <w:marTop w:val="0"/>
      <w:marBottom w:val="0"/>
      <w:divBdr>
        <w:top w:val="none" w:sz="0" w:space="0" w:color="auto"/>
        <w:left w:val="none" w:sz="0" w:space="0" w:color="auto"/>
        <w:bottom w:val="none" w:sz="0" w:space="0" w:color="auto"/>
        <w:right w:val="none" w:sz="0" w:space="0" w:color="auto"/>
      </w:divBdr>
    </w:div>
    <w:div w:id="828983705">
      <w:bodyDiv w:val="1"/>
      <w:marLeft w:val="0"/>
      <w:marRight w:val="0"/>
      <w:marTop w:val="0"/>
      <w:marBottom w:val="0"/>
      <w:divBdr>
        <w:top w:val="none" w:sz="0" w:space="0" w:color="auto"/>
        <w:left w:val="none" w:sz="0" w:space="0" w:color="auto"/>
        <w:bottom w:val="none" w:sz="0" w:space="0" w:color="auto"/>
        <w:right w:val="none" w:sz="0" w:space="0" w:color="auto"/>
      </w:divBdr>
    </w:div>
    <w:div w:id="851145920">
      <w:bodyDiv w:val="1"/>
      <w:marLeft w:val="0"/>
      <w:marRight w:val="0"/>
      <w:marTop w:val="0"/>
      <w:marBottom w:val="0"/>
      <w:divBdr>
        <w:top w:val="none" w:sz="0" w:space="0" w:color="auto"/>
        <w:left w:val="none" w:sz="0" w:space="0" w:color="auto"/>
        <w:bottom w:val="none" w:sz="0" w:space="0" w:color="auto"/>
        <w:right w:val="none" w:sz="0" w:space="0" w:color="auto"/>
      </w:divBdr>
    </w:div>
    <w:div w:id="923612587">
      <w:bodyDiv w:val="1"/>
      <w:marLeft w:val="0"/>
      <w:marRight w:val="0"/>
      <w:marTop w:val="0"/>
      <w:marBottom w:val="0"/>
      <w:divBdr>
        <w:top w:val="none" w:sz="0" w:space="0" w:color="auto"/>
        <w:left w:val="none" w:sz="0" w:space="0" w:color="auto"/>
        <w:bottom w:val="none" w:sz="0" w:space="0" w:color="auto"/>
        <w:right w:val="none" w:sz="0" w:space="0" w:color="auto"/>
      </w:divBdr>
    </w:div>
    <w:div w:id="969625016">
      <w:bodyDiv w:val="1"/>
      <w:marLeft w:val="0"/>
      <w:marRight w:val="0"/>
      <w:marTop w:val="0"/>
      <w:marBottom w:val="0"/>
      <w:divBdr>
        <w:top w:val="none" w:sz="0" w:space="0" w:color="auto"/>
        <w:left w:val="none" w:sz="0" w:space="0" w:color="auto"/>
        <w:bottom w:val="none" w:sz="0" w:space="0" w:color="auto"/>
        <w:right w:val="none" w:sz="0" w:space="0" w:color="auto"/>
      </w:divBdr>
    </w:div>
    <w:div w:id="1025250320">
      <w:bodyDiv w:val="1"/>
      <w:marLeft w:val="0"/>
      <w:marRight w:val="0"/>
      <w:marTop w:val="0"/>
      <w:marBottom w:val="0"/>
      <w:divBdr>
        <w:top w:val="none" w:sz="0" w:space="0" w:color="auto"/>
        <w:left w:val="none" w:sz="0" w:space="0" w:color="auto"/>
        <w:bottom w:val="none" w:sz="0" w:space="0" w:color="auto"/>
        <w:right w:val="none" w:sz="0" w:space="0" w:color="auto"/>
      </w:divBdr>
    </w:div>
    <w:div w:id="1063603549">
      <w:bodyDiv w:val="1"/>
      <w:marLeft w:val="0"/>
      <w:marRight w:val="0"/>
      <w:marTop w:val="0"/>
      <w:marBottom w:val="0"/>
      <w:divBdr>
        <w:top w:val="none" w:sz="0" w:space="0" w:color="auto"/>
        <w:left w:val="none" w:sz="0" w:space="0" w:color="auto"/>
        <w:bottom w:val="none" w:sz="0" w:space="0" w:color="auto"/>
        <w:right w:val="none" w:sz="0" w:space="0" w:color="auto"/>
      </w:divBdr>
    </w:div>
    <w:div w:id="1165703870">
      <w:bodyDiv w:val="1"/>
      <w:marLeft w:val="0"/>
      <w:marRight w:val="0"/>
      <w:marTop w:val="0"/>
      <w:marBottom w:val="0"/>
      <w:divBdr>
        <w:top w:val="none" w:sz="0" w:space="0" w:color="auto"/>
        <w:left w:val="none" w:sz="0" w:space="0" w:color="auto"/>
        <w:bottom w:val="none" w:sz="0" w:space="0" w:color="auto"/>
        <w:right w:val="none" w:sz="0" w:space="0" w:color="auto"/>
      </w:divBdr>
    </w:div>
    <w:div w:id="1281261257">
      <w:bodyDiv w:val="1"/>
      <w:marLeft w:val="0"/>
      <w:marRight w:val="0"/>
      <w:marTop w:val="0"/>
      <w:marBottom w:val="0"/>
      <w:divBdr>
        <w:top w:val="none" w:sz="0" w:space="0" w:color="auto"/>
        <w:left w:val="none" w:sz="0" w:space="0" w:color="auto"/>
        <w:bottom w:val="none" w:sz="0" w:space="0" w:color="auto"/>
        <w:right w:val="none" w:sz="0" w:space="0" w:color="auto"/>
      </w:divBdr>
    </w:div>
    <w:div w:id="1284772218">
      <w:bodyDiv w:val="1"/>
      <w:marLeft w:val="0"/>
      <w:marRight w:val="0"/>
      <w:marTop w:val="0"/>
      <w:marBottom w:val="0"/>
      <w:divBdr>
        <w:top w:val="none" w:sz="0" w:space="0" w:color="auto"/>
        <w:left w:val="none" w:sz="0" w:space="0" w:color="auto"/>
        <w:bottom w:val="none" w:sz="0" w:space="0" w:color="auto"/>
        <w:right w:val="none" w:sz="0" w:space="0" w:color="auto"/>
      </w:divBdr>
    </w:div>
    <w:div w:id="1313287468">
      <w:bodyDiv w:val="1"/>
      <w:marLeft w:val="0"/>
      <w:marRight w:val="0"/>
      <w:marTop w:val="0"/>
      <w:marBottom w:val="0"/>
      <w:divBdr>
        <w:top w:val="none" w:sz="0" w:space="0" w:color="auto"/>
        <w:left w:val="none" w:sz="0" w:space="0" w:color="auto"/>
        <w:bottom w:val="none" w:sz="0" w:space="0" w:color="auto"/>
        <w:right w:val="none" w:sz="0" w:space="0" w:color="auto"/>
      </w:divBdr>
    </w:div>
    <w:div w:id="1316714470">
      <w:bodyDiv w:val="1"/>
      <w:marLeft w:val="0"/>
      <w:marRight w:val="0"/>
      <w:marTop w:val="0"/>
      <w:marBottom w:val="0"/>
      <w:divBdr>
        <w:top w:val="none" w:sz="0" w:space="0" w:color="auto"/>
        <w:left w:val="none" w:sz="0" w:space="0" w:color="auto"/>
        <w:bottom w:val="none" w:sz="0" w:space="0" w:color="auto"/>
        <w:right w:val="none" w:sz="0" w:space="0" w:color="auto"/>
      </w:divBdr>
    </w:div>
    <w:div w:id="1428648456">
      <w:bodyDiv w:val="1"/>
      <w:marLeft w:val="0"/>
      <w:marRight w:val="0"/>
      <w:marTop w:val="0"/>
      <w:marBottom w:val="0"/>
      <w:divBdr>
        <w:top w:val="none" w:sz="0" w:space="0" w:color="auto"/>
        <w:left w:val="none" w:sz="0" w:space="0" w:color="auto"/>
        <w:bottom w:val="none" w:sz="0" w:space="0" w:color="auto"/>
        <w:right w:val="none" w:sz="0" w:space="0" w:color="auto"/>
      </w:divBdr>
    </w:div>
    <w:div w:id="1433740937">
      <w:bodyDiv w:val="1"/>
      <w:marLeft w:val="0"/>
      <w:marRight w:val="0"/>
      <w:marTop w:val="0"/>
      <w:marBottom w:val="0"/>
      <w:divBdr>
        <w:top w:val="none" w:sz="0" w:space="0" w:color="auto"/>
        <w:left w:val="none" w:sz="0" w:space="0" w:color="auto"/>
        <w:bottom w:val="none" w:sz="0" w:space="0" w:color="auto"/>
        <w:right w:val="none" w:sz="0" w:space="0" w:color="auto"/>
      </w:divBdr>
    </w:div>
    <w:div w:id="1464544344">
      <w:bodyDiv w:val="1"/>
      <w:marLeft w:val="0"/>
      <w:marRight w:val="0"/>
      <w:marTop w:val="0"/>
      <w:marBottom w:val="0"/>
      <w:divBdr>
        <w:top w:val="none" w:sz="0" w:space="0" w:color="auto"/>
        <w:left w:val="none" w:sz="0" w:space="0" w:color="auto"/>
        <w:bottom w:val="none" w:sz="0" w:space="0" w:color="auto"/>
        <w:right w:val="none" w:sz="0" w:space="0" w:color="auto"/>
      </w:divBdr>
    </w:div>
    <w:div w:id="1516459779">
      <w:bodyDiv w:val="1"/>
      <w:marLeft w:val="0"/>
      <w:marRight w:val="0"/>
      <w:marTop w:val="0"/>
      <w:marBottom w:val="0"/>
      <w:divBdr>
        <w:top w:val="none" w:sz="0" w:space="0" w:color="auto"/>
        <w:left w:val="none" w:sz="0" w:space="0" w:color="auto"/>
        <w:bottom w:val="none" w:sz="0" w:space="0" w:color="auto"/>
        <w:right w:val="none" w:sz="0" w:space="0" w:color="auto"/>
      </w:divBdr>
    </w:div>
    <w:div w:id="1549947866">
      <w:bodyDiv w:val="1"/>
      <w:marLeft w:val="0"/>
      <w:marRight w:val="0"/>
      <w:marTop w:val="0"/>
      <w:marBottom w:val="0"/>
      <w:divBdr>
        <w:top w:val="none" w:sz="0" w:space="0" w:color="auto"/>
        <w:left w:val="none" w:sz="0" w:space="0" w:color="auto"/>
        <w:bottom w:val="none" w:sz="0" w:space="0" w:color="auto"/>
        <w:right w:val="none" w:sz="0" w:space="0" w:color="auto"/>
      </w:divBdr>
    </w:div>
    <w:div w:id="1567253515">
      <w:bodyDiv w:val="1"/>
      <w:marLeft w:val="0"/>
      <w:marRight w:val="0"/>
      <w:marTop w:val="0"/>
      <w:marBottom w:val="0"/>
      <w:divBdr>
        <w:top w:val="none" w:sz="0" w:space="0" w:color="auto"/>
        <w:left w:val="none" w:sz="0" w:space="0" w:color="auto"/>
        <w:bottom w:val="none" w:sz="0" w:space="0" w:color="auto"/>
        <w:right w:val="none" w:sz="0" w:space="0" w:color="auto"/>
      </w:divBdr>
    </w:div>
    <w:div w:id="1567646903">
      <w:bodyDiv w:val="1"/>
      <w:marLeft w:val="0"/>
      <w:marRight w:val="0"/>
      <w:marTop w:val="0"/>
      <w:marBottom w:val="0"/>
      <w:divBdr>
        <w:top w:val="none" w:sz="0" w:space="0" w:color="auto"/>
        <w:left w:val="none" w:sz="0" w:space="0" w:color="auto"/>
        <w:bottom w:val="none" w:sz="0" w:space="0" w:color="auto"/>
        <w:right w:val="none" w:sz="0" w:space="0" w:color="auto"/>
      </w:divBdr>
    </w:div>
    <w:div w:id="1589652122">
      <w:bodyDiv w:val="1"/>
      <w:marLeft w:val="0"/>
      <w:marRight w:val="0"/>
      <w:marTop w:val="0"/>
      <w:marBottom w:val="0"/>
      <w:divBdr>
        <w:top w:val="none" w:sz="0" w:space="0" w:color="auto"/>
        <w:left w:val="none" w:sz="0" w:space="0" w:color="auto"/>
        <w:bottom w:val="none" w:sz="0" w:space="0" w:color="auto"/>
        <w:right w:val="none" w:sz="0" w:space="0" w:color="auto"/>
      </w:divBdr>
    </w:div>
    <w:div w:id="1608926852">
      <w:bodyDiv w:val="1"/>
      <w:marLeft w:val="0"/>
      <w:marRight w:val="0"/>
      <w:marTop w:val="0"/>
      <w:marBottom w:val="0"/>
      <w:divBdr>
        <w:top w:val="none" w:sz="0" w:space="0" w:color="auto"/>
        <w:left w:val="none" w:sz="0" w:space="0" w:color="auto"/>
        <w:bottom w:val="none" w:sz="0" w:space="0" w:color="auto"/>
        <w:right w:val="none" w:sz="0" w:space="0" w:color="auto"/>
      </w:divBdr>
    </w:div>
    <w:div w:id="1639797591">
      <w:bodyDiv w:val="1"/>
      <w:marLeft w:val="0"/>
      <w:marRight w:val="0"/>
      <w:marTop w:val="0"/>
      <w:marBottom w:val="0"/>
      <w:divBdr>
        <w:top w:val="none" w:sz="0" w:space="0" w:color="auto"/>
        <w:left w:val="none" w:sz="0" w:space="0" w:color="auto"/>
        <w:bottom w:val="none" w:sz="0" w:space="0" w:color="auto"/>
        <w:right w:val="none" w:sz="0" w:space="0" w:color="auto"/>
      </w:divBdr>
    </w:div>
    <w:div w:id="1641881641">
      <w:bodyDiv w:val="1"/>
      <w:marLeft w:val="0"/>
      <w:marRight w:val="0"/>
      <w:marTop w:val="0"/>
      <w:marBottom w:val="0"/>
      <w:divBdr>
        <w:top w:val="none" w:sz="0" w:space="0" w:color="auto"/>
        <w:left w:val="none" w:sz="0" w:space="0" w:color="auto"/>
        <w:bottom w:val="none" w:sz="0" w:space="0" w:color="auto"/>
        <w:right w:val="none" w:sz="0" w:space="0" w:color="auto"/>
      </w:divBdr>
    </w:div>
    <w:div w:id="1717467329">
      <w:bodyDiv w:val="1"/>
      <w:marLeft w:val="0"/>
      <w:marRight w:val="0"/>
      <w:marTop w:val="0"/>
      <w:marBottom w:val="0"/>
      <w:divBdr>
        <w:top w:val="none" w:sz="0" w:space="0" w:color="auto"/>
        <w:left w:val="none" w:sz="0" w:space="0" w:color="auto"/>
        <w:bottom w:val="none" w:sz="0" w:space="0" w:color="auto"/>
        <w:right w:val="none" w:sz="0" w:space="0" w:color="auto"/>
      </w:divBdr>
    </w:div>
    <w:div w:id="1720546981">
      <w:bodyDiv w:val="1"/>
      <w:marLeft w:val="0"/>
      <w:marRight w:val="0"/>
      <w:marTop w:val="0"/>
      <w:marBottom w:val="0"/>
      <w:divBdr>
        <w:top w:val="none" w:sz="0" w:space="0" w:color="auto"/>
        <w:left w:val="none" w:sz="0" w:space="0" w:color="auto"/>
        <w:bottom w:val="none" w:sz="0" w:space="0" w:color="auto"/>
        <w:right w:val="none" w:sz="0" w:space="0" w:color="auto"/>
      </w:divBdr>
    </w:div>
    <w:div w:id="1726179927">
      <w:bodyDiv w:val="1"/>
      <w:marLeft w:val="0"/>
      <w:marRight w:val="0"/>
      <w:marTop w:val="0"/>
      <w:marBottom w:val="0"/>
      <w:divBdr>
        <w:top w:val="none" w:sz="0" w:space="0" w:color="auto"/>
        <w:left w:val="none" w:sz="0" w:space="0" w:color="auto"/>
        <w:bottom w:val="none" w:sz="0" w:space="0" w:color="auto"/>
        <w:right w:val="none" w:sz="0" w:space="0" w:color="auto"/>
      </w:divBdr>
    </w:div>
    <w:div w:id="1899051991">
      <w:bodyDiv w:val="1"/>
      <w:marLeft w:val="0"/>
      <w:marRight w:val="0"/>
      <w:marTop w:val="0"/>
      <w:marBottom w:val="0"/>
      <w:divBdr>
        <w:top w:val="none" w:sz="0" w:space="0" w:color="auto"/>
        <w:left w:val="none" w:sz="0" w:space="0" w:color="auto"/>
        <w:bottom w:val="none" w:sz="0" w:space="0" w:color="auto"/>
        <w:right w:val="none" w:sz="0" w:space="0" w:color="auto"/>
      </w:divBdr>
    </w:div>
    <w:div w:id="1918594636">
      <w:bodyDiv w:val="1"/>
      <w:marLeft w:val="0"/>
      <w:marRight w:val="0"/>
      <w:marTop w:val="0"/>
      <w:marBottom w:val="0"/>
      <w:divBdr>
        <w:top w:val="none" w:sz="0" w:space="0" w:color="auto"/>
        <w:left w:val="none" w:sz="0" w:space="0" w:color="auto"/>
        <w:bottom w:val="none" w:sz="0" w:space="0" w:color="auto"/>
        <w:right w:val="none" w:sz="0" w:space="0" w:color="auto"/>
      </w:divBdr>
    </w:div>
    <w:div w:id="1926067460">
      <w:bodyDiv w:val="1"/>
      <w:marLeft w:val="0"/>
      <w:marRight w:val="0"/>
      <w:marTop w:val="0"/>
      <w:marBottom w:val="0"/>
      <w:divBdr>
        <w:top w:val="none" w:sz="0" w:space="0" w:color="auto"/>
        <w:left w:val="none" w:sz="0" w:space="0" w:color="auto"/>
        <w:bottom w:val="none" w:sz="0" w:space="0" w:color="auto"/>
        <w:right w:val="none" w:sz="0" w:space="0" w:color="auto"/>
      </w:divBdr>
    </w:div>
    <w:div w:id="2023897924">
      <w:bodyDiv w:val="1"/>
      <w:marLeft w:val="0"/>
      <w:marRight w:val="0"/>
      <w:marTop w:val="0"/>
      <w:marBottom w:val="0"/>
      <w:divBdr>
        <w:top w:val="none" w:sz="0" w:space="0" w:color="auto"/>
        <w:left w:val="none" w:sz="0" w:space="0" w:color="auto"/>
        <w:bottom w:val="none" w:sz="0" w:space="0" w:color="auto"/>
        <w:right w:val="none" w:sz="0" w:space="0" w:color="auto"/>
      </w:divBdr>
    </w:div>
    <w:div w:id="2044094726">
      <w:bodyDiv w:val="1"/>
      <w:marLeft w:val="0"/>
      <w:marRight w:val="0"/>
      <w:marTop w:val="0"/>
      <w:marBottom w:val="0"/>
      <w:divBdr>
        <w:top w:val="none" w:sz="0" w:space="0" w:color="auto"/>
        <w:left w:val="none" w:sz="0" w:space="0" w:color="auto"/>
        <w:bottom w:val="none" w:sz="0" w:space="0" w:color="auto"/>
        <w:right w:val="none" w:sz="0" w:space="0" w:color="auto"/>
      </w:divBdr>
    </w:div>
    <w:div w:id="2059622501">
      <w:bodyDiv w:val="1"/>
      <w:marLeft w:val="0"/>
      <w:marRight w:val="0"/>
      <w:marTop w:val="0"/>
      <w:marBottom w:val="0"/>
      <w:divBdr>
        <w:top w:val="none" w:sz="0" w:space="0" w:color="auto"/>
        <w:left w:val="none" w:sz="0" w:space="0" w:color="auto"/>
        <w:bottom w:val="none" w:sz="0" w:space="0" w:color="auto"/>
        <w:right w:val="none" w:sz="0" w:space="0" w:color="auto"/>
      </w:divBdr>
    </w:div>
    <w:div w:id="20819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619D-C0FA-4245-BB3C-805013A2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4004</Words>
  <Characters>23630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Vzor:</vt:lpstr>
    </vt:vector>
  </TitlesOfParts>
  <Company>Česká školní inspekce</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Picková Marie</dc:creator>
  <cp:lastModifiedBy>Andrea Cahová</cp:lastModifiedBy>
  <cp:revision>2</cp:revision>
  <cp:lastPrinted>2015-06-04T13:41:00Z</cp:lastPrinted>
  <dcterms:created xsi:type="dcterms:W3CDTF">2020-11-27T13:59:00Z</dcterms:created>
  <dcterms:modified xsi:type="dcterms:W3CDTF">2020-11-27T13:59:00Z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_dlc_DocId">
    <vt:lpwstr>EF54HZF725CD-123-1044</vt:lpwstr>
  </property>
  <property fmtid="{D5CDD505-2E9C-101B-9397-08002B2CF9AE}" pid="4" name="_dlc_DocIdItemGuid">
    <vt:lpwstr>3f8771b7-cde3-4caf-bb13-9a1cef89eb96</vt:lpwstr>
  </property>
  <property fmtid="{D5CDD505-2E9C-101B-9397-08002B2CF9AE}" pid="5" name="_dlc_DocIdUrl">
    <vt:lpwstr>http://intranet/kancelar/_layouts/DocIdRedir.aspx?ID=EF54HZF725CD-123-1044, EF54HZF725CD-123-1044</vt:lpwstr>
  </property>
</Properties>
</file>